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EB5" w:rsidRDefault="00C70EB5" w:rsidP="00C70EB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проведении мероприятий по безопасности детей в сети Интернет</w:t>
      </w:r>
    </w:p>
    <w:p w:rsidR="00C70EB5" w:rsidRPr="00C70EB5" w:rsidRDefault="00C70EB5" w:rsidP="00C70EB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соответствии с письмом министерства образования и науки Самарской области от 30.05.2017г №МО-16-09-01/511-ту, распоряжением Юго-Восточного управления министерства образования и наук Самарской области в рамках проведения летней оздоровительной компании в ГБПОУ «Алексеевское профессиональное училище» с 13.06. по 23.06.2017г прошли родительские собрания в учебных группах, посвящённые завершению 2016-2017 уч.года. </w:t>
      </w:r>
      <w:r w:rsidR="00082196">
        <w:rPr>
          <w:rFonts w:ascii="Times New Roman" w:hAnsi="Times New Roman" w:cs="Times New Roman"/>
          <w:noProof/>
          <w:sz w:val="28"/>
          <w:szCs w:val="28"/>
          <w:lang w:eastAsia="ru-RU"/>
        </w:rPr>
        <w:t>Одним из вопросов повестки дня этих собраний был вопрос о безопасном поведении в сети Интернет.</w:t>
      </w:r>
    </w:p>
    <w:p w:rsidR="00C70EB5" w:rsidRDefault="00C70EB5">
      <w:pPr>
        <w:rPr>
          <w:noProof/>
          <w:lang w:eastAsia="ru-RU"/>
        </w:rPr>
      </w:pPr>
    </w:p>
    <w:p w:rsidR="00C70EB5" w:rsidRDefault="00082196" w:rsidP="000821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21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4111068" cy="2105025"/>
            <wp:effectExtent l="0" t="0" r="3810" b="0"/>
            <wp:wrapTight wrapText="bothSides">
              <wp:wrapPolygon edited="0">
                <wp:start x="0" y="0"/>
                <wp:lineTo x="0" y="21307"/>
                <wp:lineTo x="21520" y="21307"/>
                <wp:lineTo x="215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68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1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родителями выступилазаместитель директора по учебно-воспитательной работе Косицына Т.С. Она рассказала об угрозах, которые существуют для детей в сети Интернет: вовлечение детей в «группы смерти», группы «футбольных хулиганов», популяризации в сети Интернет зацепинга-поездках на крышах поездов и между вагонами и т.д., руфинга (незаконное посещение крыш домов, вышек и т.д.) и иных девиантых видах поведения.  Рассказано было и о необходимости защиты персональных данных при работе в сети Интернет, о последствиях несерьёзного отношения к защите персональных данных.</w:t>
      </w:r>
    </w:p>
    <w:p w:rsidR="0001266B" w:rsidRDefault="00082196" w:rsidP="000821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После этого родители переместились в кабинет информатики, где преподаватель данного предмета Ларин Борис Иванович познакомил присутствующих родителей с возможностями сети Интернет для самообразования</w:t>
      </w:r>
      <w:r w:rsidR="000126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оказания помощи в интернет-образовании для родственников.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1266B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имеющегося в классе компьютерного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1266B">
        <w:rPr>
          <w:rFonts w:ascii="Times New Roman" w:hAnsi="Times New Roman" w:cs="Times New Roman"/>
          <w:noProof/>
          <w:sz w:val="28"/>
          <w:szCs w:val="28"/>
          <w:lang w:eastAsia="ru-RU"/>
        </w:rPr>
        <w:t>оборудования Борис Иванович продемонстрировал возможности Интернета для получения государственных и муниципальных услуг в элктронной форме.</w:t>
      </w:r>
    </w:p>
    <w:p w:rsidR="00082196" w:rsidRPr="00082196" w:rsidRDefault="0001266B" w:rsidP="000821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После этого родители отправились в кабинеты классных руководителей своих детей, где родительские собрания продолжились.</w:t>
      </w:r>
      <w:bookmarkStart w:id="0" w:name="_GoBack"/>
      <w:bookmarkEnd w:id="0"/>
      <w:r w:rsidR="000821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0EB5" w:rsidRPr="00082196" w:rsidRDefault="00C70EB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6E70" w:rsidRDefault="00BB6E70"/>
    <w:sectPr w:rsidR="00BB6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F48"/>
    <w:rsid w:val="0001266B"/>
    <w:rsid w:val="00082196"/>
    <w:rsid w:val="00887637"/>
    <w:rsid w:val="00993F48"/>
    <w:rsid w:val="00BB6E70"/>
    <w:rsid w:val="00C7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78B8C-1550-4C15-9BEA-17C04DC8D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2017-06-26T04:47:00Z</dcterms:created>
  <dcterms:modified xsi:type="dcterms:W3CDTF">2017-06-26T05:36:00Z</dcterms:modified>
</cp:coreProperties>
</file>