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0A3" w:rsidRDefault="00116E91" w:rsidP="00116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АПРЕЛЬСКИЕ ВСТЕЧИ </w:t>
      </w:r>
    </w:p>
    <w:p w:rsidR="002B4BC5" w:rsidRDefault="00116E91" w:rsidP="00116E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ГБПОУ «Алексеевское профессиональное училище»</w:t>
      </w:r>
    </w:p>
    <w:p w:rsidR="004210A3" w:rsidRDefault="004210A3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областной профориентационной акции «Апрельские встречи» в нашем училище 25 апреля 2018 года побывали учащиеся школ муниципального района Алексеевский. В гости прибыли представители:</w:t>
      </w:r>
    </w:p>
    <w:p w:rsidR="004210A3" w:rsidRDefault="004210A3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ГБОУ имени Героя Советского 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И.Д.Ваничкина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Алексеевская СОШ;</w:t>
      </w:r>
    </w:p>
    <w:p w:rsidR="004210A3" w:rsidRDefault="004210A3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Авангардский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 этой же школы;</w:t>
      </w:r>
    </w:p>
    <w:p w:rsidR="004210A3" w:rsidRDefault="004210A3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Ильичёвская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ООШ;</w:t>
      </w:r>
    </w:p>
    <w:p w:rsidR="004210A3" w:rsidRDefault="004210A3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Герасимовская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ООШ.</w:t>
      </w:r>
    </w:p>
    <w:p w:rsidR="005C058B" w:rsidRDefault="005C058B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38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A3" w:rsidRDefault="004210A3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гостями праздника выступили студенты и педагоги с презентацией профессий, которым обучают в училище. Затем всех школьников разделили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группы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пригласили принять участие в различных мастер-классах. Причём участвовать можно было в нескольких </w:t>
      </w:r>
      <w:r w:rsidR="001B777E">
        <w:rPr>
          <w:rFonts w:ascii="Times New Roman" w:hAnsi="Times New Roman" w:cs="Times New Roman"/>
          <w:sz w:val="28"/>
          <w:szCs w:val="28"/>
        </w:rPr>
        <w:t>интерактивных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777E" w:rsidRDefault="001B777E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предложены:</w:t>
      </w:r>
    </w:p>
    <w:p w:rsidR="004210A3" w:rsidRDefault="001B777E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 Игра-соревнование «Занимательная бухгалтерский учёт», его подготовила и провела преподаватель специальных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дисциплин  Жукова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Т.Н.</w:t>
      </w:r>
      <w:r w:rsidR="00AD3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1514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7E" w:rsidRDefault="001B777E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-Мастер-класс по оказанию первой доврачебной помощи в экстренных случаях (медработник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и преподаватель специальных дисциплин Ненашева Т.А.);</w:t>
      </w:r>
      <w:r w:rsidR="005C0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48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7E" w:rsidRDefault="001B777E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-«</w:t>
      </w:r>
      <w:proofErr w:type="gramEnd"/>
      <w:r>
        <w:rPr>
          <w:rFonts w:ascii="Times New Roman" w:hAnsi="Times New Roman" w:cs="Times New Roman"/>
          <w:sz w:val="28"/>
          <w:szCs w:val="28"/>
        </w:rPr>
        <w:t>Праздник делаем сами» - мастер класс по поварскому делу - приготовление своими руками различных закусок: мини-пиццы, закуски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десерта «Фруктовые ёжики», канапе. Его проводили мастера производственного обучения Дьякова Н.А. и Разгоняева А.Ю. и студенты 3-го и 2-го курсов, получающие профессию «Хозяйка усадьбы»: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Ангелина, Воротынцев Александр, Игонина Александра, Евстифеева Галина</w:t>
      </w:r>
      <w:r w:rsidR="00167EC9">
        <w:rPr>
          <w:rFonts w:ascii="Times New Roman" w:hAnsi="Times New Roman" w:cs="Times New Roman"/>
          <w:sz w:val="28"/>
          <w:szCs w:val="28"/>
        </w:rPr>
        <w:t xml:space="preserve">, Козлюк Дмитрий, </w:t>
      </w:r>
      <w:proofErr w:type="spellStart"/>
      <w:r w:rsidR="00167EC9">
        <w:rPr>
          <w:rFonts w:ascii="Times New Roman" w:hAnsi="Times New Roman" w:cs="Times New Roman"/>
          <w:sz w:val="28"/>
          <w:szCs w:val="28"/>
        </w:rPr>
        <w:t>Талбакова</w:t>
      </w:r>
      <w:proofErr w:type="spellEnd"/>
      <w:r w:rsidR="00167EC9">
        <w:rPr>
          <w:rFonts w:ascii="Times New Roman" w:hAnsi="Times New Roman" w:cs="Times New Roman"/>
          <w:sz w:val="28"/>
          <w:szCs w:val="28"/>
        </w:rPr>
        <w:t xml:space="preserve"> Елена.</w:t>
      </w:r>
    </w:p>
    <w:p w:rsidR="001B777E" w:rsidRDefault="001B777E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-«</w:t>
      </w:r>
      <w:proofErr w:type="gramEnd"/>
      <w:r>
        <w:rPr>
          <w:rFonts w:ascii="Times New Roman" w:hAnsi="Times New Roman" w:cs="Times New Roman"/>
          <w:sz w:val="28"/>
          <w:szCs w:val="28"/>
        </w:rPr>
        <w:t>Училище.</w:t>
      </w:r>
      <w:r w:rsidR="001F4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Весна.</w:t>
      </w:r>
      <w:r w:rsidR="001F4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Праздник» - мастер-классы по</w:t>
      </w:r>
      <w:r w:rsidR="00167EC9">
        <w:rPr>
          <w:rFonts w:ascii="Times New Roman" w:hAnsi="Times New Roman" w:cs="Times New Roman"/>
          <w:sz w:val="28"/>
          <w:szCs w:val="28"/>
        </w:rPr>
        <w:t xml:space="preserve"> декупапажу, </w:t>
      </w:r>
      <w:proofErr w:type="gramStart"/>
      <w:r w:rsidR="00167EC9">
        <w:rPr>
          <w:rFonts w:ascii="Times New Roman" w:hAnsi="Times New Roman" w:cs="Times New Roman"/>
          <w:sz w:val="28"/>
          <w:szCs w:val="28"/>
        </w:rPr>
        <w:t xml:space="preserve">декопаччо, </w:t>
      </w:r>
      <w:r>
        <w:rPr>
          <w:rFonts w:ascii="Times New Roman" w:hAnsi="Times New Roman" w:cs="Times New Roman"/>
          <w:sz w:val="28"/>
          <w:szCs w:val="28"/>
        </w:rPr>
        <w:t xml:space="preserve"> изготовлению</w:t>
      </w:r>
      <w:proofErr w:type="gramEnd"/>
      <w:r w:rsidR="00167EC9">
        <w:rPr>
          <w:rFonts w:ascii="Times New Roman" w:hAnsi="Times New Roman" w:cs="Times New Roman"/>
          <w:sz w:val="28"/>
          <w:szCs w:val="28"/>
        </w:rPr>
        <w:t xml:space="preserve"> различных поделок: брошей к Дню Победы, искусственных цветов из подручных материалов. Его подготовили и провели руководители кружков по свит-дизайну и декоративно-прикладному искусству Разгоняева Т.С. и Амельченко Г.П.</w:t>
      </w:r>
    </w:p>
    <w:p w:rsidR="007E4D76" w:rsidRDefault="008F6FD5" w:rsidP="004210A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-498475</wp:posOffset>
            </wp:positionH>
            <wp:positionV relativeFrom="paragraph">
              <wp:posOffset>376555</wp:posOffset>
            </wp:positionV>
            <wp:extent cx="3808095" cy="2514600"/>
            <wp:effectExtent l="0" t="0" r="1905" b="0"/>
            <wp:wrapTight wrapText="bothSides">
              <wp:wrapPolygon edited="0">
                <wp:start x="0" y="0"/>
                <wp:lineTo x="0" y="21436"/>
                <wp:lineTo x="21503" y="21436"/>
                <wp:lineTo x="215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C9">
        <w:rPr>
          <w:rFonts w:ascii="Times New Roman" w:hAnsi="Times New Roman" w:cs="Times New Roman"/>
          <w:sz w:val="28"/>
          <w:szCs w:val="28"/>
        </w:rPr>
        <w:t xml:space="preserve">Юношей и всех желающих пригласили на мастер-класс по выполнению упражнений на сельскохозяйственной технике (тракторах), который провели студенты 2-го курса. Здесь были выставлены все образцы техники, на которой ведут подготовку студентов, получающих профессии «Мастер сельскохозяйственного производства» и «Мастер по техническому обслуживанию и ремонту </w:t>
      </w:r>
    </w:p>
    <w:p w:rsidR="00167EC9" w:rsidRDefault="00245EFC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358140</wp:posOffset>
            </wp:positionV>
            <wp:extent cx="2743200" cy="3422015"/>
            <wp:effectExtent l="0" t="0" r="0" b="6985"/>
            <wp:wrapTight wrapText="bothSides">
              <wp:wrapPolygon edited="0">
                <wp:start x="0" y="0"/>
                <wp:lineTo x="0" y="21524"/>
                <wp:lineTo x="21450" y="21524"/>
                <wp:lineTo x="2145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C9">
        <w:rPr>
          <w:rFonts w:ascii="Times New Roman" w:hAnsi="Times New Roman" w:cs="Times New Roman"/>
          <w:sz w:val="28"/>
          <w:szCs w:val="28"/>
        </w:rPr>
        <w:t xml:space="preserve">машинно-тракторного парка». Затем прошла экскурсия </w:t>
      </w:r>
      <w:proofErr w:type="gramStart"/>
      <w:r w:rsidR="00167EC9">
        <w:rPr>
          <w:rFonts w:ascii="Times New Roman" w:hAnsi="Times New Roman" w:cs="Times New Roman"/>
          <w:sz w:val="28"/>
          <w:szCs w:val="28"/>
        </w:rPr>
        <w:t>по учебным кабинетом</w:t>
      </w:r>
      <w:proofErr w:type="gramEnd"/>
      <w:r w:rsidR="00167EC9">
        <w:rPr>
          <w:rFonts w:ascii="Times New Roman" w:hAnsi="Times New Roman" w:cs="Times New Roman"/>
          <w:sz w:val="28"/>
          <w:szCs w:val="28"/>
        </w:rPr>
        <w:t xml:space="preserve"> и мастерским училища.</w:t>
      </w:r>
    </w:p>
    <w:p w:rsidR="00167EC9" w:rsidRDefault="007E4D76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3902710</wp:posOffset>
            </wp:positionH>
            <wp:positionV relativeFrom="paragraph">
              <wp:posOffset>661670</wp:posOffset>
            </wp:positionV>
            <wp:extent cx="3648710" cy="2752725"/>
            <wp:effectExtent l="0" t="0" r="8890" b="9525"/>
            <wp:wrapTight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C9">
        <w:rPr>
          <w:rFonts w:ascii="Times New Roman" w:hAnsi="Times New Roman" w:cs="Times New Roman"/>
          <w:sz w:val="28"/>
          <w:szCs w:val="28"/>
        </w:rPr>
        <w:t xml:space="preserve">Гости из школ приняли активное участи во всех мастер-классах, тем более что приготовленные своими </w:t>
      </w:r>
      <w:r w:rsidR="00167EC9">
        <w:rPr>
          <w:rFonts w:ascii="Times New Roman" w:hAnsi="Times New Roman" w:cs="Times New Roman"/>
          <w:sz w:val="28"/>
          <w:szCs w:val="28"/>
        </w:rPr>
        <w:lastRenderedPageBreak/>
        <w:t xml:space="preserve">руками блюда </w:t>
      </w:r>
      <w:r w:rsidR="008E3222">
        <w:rPr>
          <w:rFonts w:ascii="Times New Roman" w:hAnsi="Times New Roman" w:cs="Times New Roman"/>
          <w:sz w:val="28"/>
          <w:szCs w:val="28"/>
        </w:rPr>
        <w:t>предлагалось съесть, а всё, что было выполнено своими руками (броши и поделки), ребята получили в подарок.</w:t>
      </w:r>
    </w:p>
    <w:p w:rsidR="008E3222" w:rsidRDefault="008E3222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участие в играх и соревнованиях школьникам были вручены сладкие призы. </w:t>
      </w:r>
    </w:p>
    <w:p w:rsidR="005C058B" w:rsidRDefault="008E3222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Говорят, ничто так не сближает, как совместно выполняемое дело. Поэтому в ходе мастер-классов ребята неформально общались со студентами и педагогами. </w:t>
      </w:r>
      <w:r w:rsidR="001F49AD">
        <w:rPr>
          <w:rFonts w:ascii="Times New Roman" w:hAnsi="Times New Roman" w:cs="Times New Roman"/>
          <w:sz w:val="28"/>
          <w:szCs w:val="28"/>
        </w:rPr>
        <w:t xml:space="preserve">Очень эмоционально рассказала о том, какую замечательную подготовку они получают в </w:t>
      </w:r>
      <w:proofErr w:type="gramStart"/>
      <w:r w:rsidR="001F49AD">
        <w:rPr>
          <w:rFonts w:ascii="Times New Roman" w:hAnsi="Times New Roman" w:cs="Times New Roman"/>
          <w:sz w:val="28"/>
          <w:szCs w:val="28"/>
        </w:rPr>
        <w:t>училище</w:t>
      </w:r>
      <w:r w:rsidR="00C85449">
        <w:rPr>
          <w:rFonts w:ascii="Times New Roman" w:hAnsi="Times New Roman" w:cs="Times New Roman"/>
          <w:sz w:val="28"/>
          <w:szCs w:val="28"/>
        </w:rPr>
        <w:t xml:space="preserve">, </w:t>
      </w:r>
      <w:r w:rsidR="001F49AD">
        <w:rPr>
          <w:rFonts w:ascii="Times New Roman" w:hAnsi="Times New Roman" w:cs="Times New Roman"/>
          <w:sz w:val="28"/>
          <w:szCs w:val="28"/>
        </w:rPr>
        <w:t xml:space="preserve"> Евстифеева</w:t>
      </w:r>
      <w:proofErr w:type="gramEnd"/>
      <w:r w:rsidR="001F49AD">
        <w:rPr>
          <w:rFonts w:ascii="Times New Roman" w:hAnsi="Times New Roman" w:cs="Times New Roman"/>
          <w:sz w:val="28"/>
          <w:szCs w:val="28"/>
        </w:rPr>
        <w:t xml:space="preserve"> Галина, показывая при этом масте</w:t>
      </w:r>
      <w:r w:rsidR="00AD3E3A">
        <w:rPr>
          <w:rFonts w:ascii="Times New Roman" w:hAnsi="Times New Roman" w:cs="Times New Roman"/>
          <w:sz w:val="28"/>
          <w:szCs w:val="28"/>
        </w:rPr>
        <w:t>р</w:t>
      </w:r>
      <w:r w:rsidR="001F49AD">
        <w:rPr>
          <w:rFonts w:ascii="Times New Roman" w:hAnsi="Times New Roman" w:cs="Times New Roman"/>
          <w:sz w:val="28"/>
          <w:szCs w:val="28"/>
        </w:rPr>
        <w:t xml:space="preserve">-класс по приготовлению мини-пиццы. </w:t>
      </w:r>
      <w:proofErr w:type="gramStart"/>
      <w:r w:rsidR="001F49AD">
        <w:rPr>
          <w:rFonts w:ascii="Times New Roman" w:hAnsi="Times New Roman" w:cs="Times New Roman"/>
          <w:sz w:val="28"/>
          <w:szCs w:val="28"/>
        </w:rPr>
        <w:t>Согласитесь,  что</w:t>
      </w:r>
      <w:proofErr w:type="gramEnd"/>
      <w:r w:rsidR="001F49AD">
        <w:rPr>
          <w:rFonts w:ascii="Times New Roman" w:hAnsi="Times New Roman" w:cs="Times New Roman"/>
          <w:sz w:val="28"/>
          <w:szCs w:val="28"/>
        </w:rPr>
        <w:t xml:space="preserve"> информация, полученная от тех, кто сам вчера был школьником, лучше воспринимается и </w:t>
      </w:r>
    </w:p>
    <w:p w:rsidR="008E3222" w:rsidRDefault="005C058B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113184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15" y="21386"/>
                <wp:lineTo x="214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84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9AD">
        <w:rPr>
          <w:rFonts w:ascii="Times New Roman" w:hAnsi="Times New Roman" w:cs="Times New Roman"/>
          <w:sz w:val="28"/>
          <w:szCs w:val="28"/>
        </w:rPr>
        <w:t xml:space="preserve">ей больше верят.  Так что, спасибо </w:t>
      </w:r>
      <w:proofErr w:type="gramStart"/>
      <w:r w:rsidR="005A259A">
        <w:rPr>
          <w:rFonts w:ascii="Times New Roman" w:hAnsi="Times New Roman" w:cs="Times New Roman"/>
          <w:sz w:val="28"/>
          <w:szCs w:val="28"/>
        </w:rPr>
        <w:t>Га</w:t>
      </w:r>
      <w:r w:rsidR="001F49AD">
        <w:rPr>
          <w:rFonts w:ascii="Times New Roman" w:hAnsi="Times New Roman" w:cs="Times New Roman"/>
          <w:sz w:val="28"/>
          <w:szCs w:val="28"/>
        </w:rPr>
        <w:t>ле  за</w:t>
      </w:r>
      <w:proofErr w:type="gramEnd"/>
      <w:r w:rsidR="001F49AD">
        <w:rPr>
          <w:rFonts w:ascii="Times New Roman" w:hAnsi="Times New Roman" w:cs="Times New Roman"/>
          <w:sz w:val="28"/>
          <w:szCs w:val="28"/>
        </w:rPr>
        <w:t xml:space="preserve"> рекламу своей профессии, а также за хорошую оценку труда педагогов, здесь работающих.</w:t>
      </w:r>
    </w:p>
    <w:p w:rsidR="00245EFC" w:rsidRDefault="007E4D76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868680</wp:posOffset>
            </wp:positionV>
            <wp:extent cx="3209925" cy="3962400"/>
            <wp:effectExtent l="0" t="0" r="9525" b="0"/>
            <wp:wrapTight wrapText="bothSides">
              <wp:wrapPolygon edited="0">
                <wp:start x="0" y="0"/>
                <wp:lineTo x="0" y="21496"/>
                <wp:lineTo x="21536" y="21496"/>
                <wp:lineTo x="215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59A">
        <w:rPr>
          <w:rFonts w:ascii="Times New Roman" w:hAnsi="Times New Roman" w:cs="Times New Roman"/>
          <w:sz w:val="28"/>
          <w:szCs w:val="28"/>
        </w:rPr>
        <w:t>Ребята интересовались условиями проживания в общежитии, питания. Ребят из категории детей-сирот волновал вопрос обеспечения. И на все вопросы им серьёзно и подробно отвечали. В мастер-классах принимали участие не только ребята, но и педагоги, их сопровождающие. Ребята знакомились друг с другом, со студентами и педагогами. Было ве</w:t>
      </w:r>
      <w:r w:rsidR="00C85449">
        <w:rPr>
          <w:rFonts w:ascii="Times New Roman" w:hAnsi="Times New Roman" w:cs="Times New Roman"/>
          <w:sz w:val="28"/>
          <w:szCs w:val="28"/>
        </w:rPr>
        <w:t xml:space="preserve">село. Поэтому никто не </w:t>
      </w:r>
      <w:r w:rsidR="00AD3E3A">
        <w:rPr>
          <w:rFonts w:ascii="Times New Roman" w:hAnsi="Times New Roman" w:cs="Times New Roman"/>
          <w:sz w:val="28"/>
          <w:szCs w:val="28"/>
        </w:rPr>
        <w:t xml:space="preserve">торопился уходить. Несколько ребят, уходя, предупредили хозяев: </w:t>
      </w:r>
    </w:p>
    <w:p w:rsidR="005A259A" w:rsidRDefault="00245EFC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885708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498" y="21392"/>
                <wp:lineTo x="2149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0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E3A">
        <w:rPr>
          <w:rFonts w:ascii="Times New Roman" w:hAnsi="Times New Roman" w:cs="Times New Roman"/>
          <w:sz w:val="28"/>
          <w:szCs w:val="28"/>
        </w:rPr>
        <w:t xml:space="preserve">Ждите! Мы обязательно придём! </w:t>
      </w:r>
    </w:p>
    <w:p w:rsidR="00AD3E3A" w:rsidRDefault="00AD3E3A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Ну, что ж, ждём вас, друзья, в нашем замечательном училище. Приходите! </w:t>
      </w:r>
    </w:p>
    <w:p w:rsidR="00245EFC" w:rsidRDefault="00245EFC" w:rsidP="00AD787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3715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67" cy="237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787A" w:rsidRDefault="00AD787A" w:rsidP="00421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4324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05B"/>
    <w:rsid w:val="00116E91"/>
    <w:rsid w:val="00167EC9"/>
    <w:rsid w:val="001B777E"/>
    <w:rsid w:val="001F49AD"/>
    <w:rsid w:val="00245EFC"/>
    <w:rsid w:val="002B4BC5"/>
    <w:rsid w:val="004210A3"/>
    <w:rsid w:val="005A259A"/>
    <w:rsid w:val="005C058B"/>
    <w:rsid w:val="005F2009"/>
    <w:rsid w:val="007E4D76"/>
    <w:rsid w:val="0082705B"/>
    <w:rsid w:val="008E3222"/>
    <w:rsid w:val="008F6FD5"/>
    <w:rsid w:val="00AD3E3A"/>
    <w:rsid w:val="00AD787A"/>
    <w:rsid w:val="00C8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C8A33-0C4A-4CAE-A011-08B33643C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5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2018-04-28T05:08:00Z</dcterms:created>
  <dcterms:modified xsi:type="dcterms:W3CDTF">2018-05-03T05:31:00Z</dcterms:modified>
</cp:coreProperties>
</file>