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CA" w:rsidRPr="002175A6" w:rsidRDefault="002175A6" w:rsidP="002A2F1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75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Веб–</w:t>
      </w:r>
      <w:proofErr w:type="spellStart"/>
      <w:r w:rsidR="00D21BC6" w:rsidRPr="002175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квест</w:t>
      </w:r>
      <w:proofErr w:type="spellEnd"/>
      <w:r w:rsidR="00D21BC6" w:rsidRPr="002175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естествознанию</w:t>
      </w:r>
    </w:p>
    <w:p w:rsidR="003E39CA" w:rsidRPr="002175A6" w:rsidRDefault="002175A6" w:rsidP="002175A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75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тему «Химические э</w:t>
      </w:r>
      <w:bookmarkStart w:id="0" w:name="_GoBack"/>
      <w:bookmarkEnd w:id="0"/>
      <w:r w:rsidRPr="002175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лементы в организме человека</w:t>
      </w:r>
      <w:r w:rsidR="003E39CA" w:rsidRPr="002175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E39CA" w:rsidRPr="002175A6" w:rsidRDefault="003E39CA" w:rsidP="003E39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  <w:r w:rsidR="00D21BC6" w:rsidRPr="0021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Мартынова М.Г. </w:t>
      </w:r>
    </w:p>
    <w:p w:rsidR="003E39CA" w:rsidRPr="002175A6" w:rsidRDefault="003E39CA" w:rsidP="003E39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2175A6" w:rsidRPr="002175A6" w:rsidRDefault="002175A6" w:rsidP="002175A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организме человека обнаружено 86 элементов периодической системы Менделеева, которые постоянно присутствуют, из них 25 необходимы для нормальной жизнедеятельности, 18 из которых абсолютно, а 7 полезны. Профессор В.Р. Вильямс назвал их элементами жизни.</w:t>
      </w:r>
    </w:p>
    <w:p w:rsidR="002175A6" w:rsidRPr="002175A6" w:rsidRDefault="002175A6" w:rsidP="002175A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веществ, участвующих в реакциях, связанных с жизнью клетки, входят все известные химические элементы, большинство из них это кислород (65 - 75%), углерод (15 - 18%), водород (8 - 10%) и азот (1,5 - 3,0%). Остальные элементы делятся на 2 группы: макроэлементы (около 1,9%) и микроэлементы (около 0,1%). Макроэлементы - это сера, фосфор, хлор, калии, натрий, магний, кальций и железо, </w:t>
      </w:r>
      <w:r w:rsidR="00C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микроэлементам - цинк, медь, й</w:t>
      </w:r>
      <w:r w:rsidRPr="0021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од, фтор, марганец, селен, кобальт, молибден, стронций, никель, хром, ванадий и др. Микроэлементы хоть и малочисле</w:t>
      </w:r>
      <w:r w:rsidR="00C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1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ны, но играют важную роль - влияют на обмен веществ. Без них невозможна нормальная жизнедеятельность каждой клетки в отдельности и организма как целого.</w:t>
      </w:r>
    </w:p>
    <w:p w:rsidR="002175A6" w:rsidRPr="002175A6" w:rsidRDefault="002175A6" w:rsidP="002175A6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175A6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28825" cy="1752600"/>
            <wp:effectExtent l="0" t="0" r="9525" b="0"/>
            <wp:docPr id="1" name="Рисунок 1" descr="Схема химические элементы в организме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химические элементы в организме челове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5A6" w:rsidRDefault="002175A6" w:rsidP="002175A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5A6" w:rsidRPr="002175A6" w:rsidRDefault="002175A6" w:rsidP="002175A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химические элементы в организме человека их роль</w:t>
      </w:r>
    </w:p>
    <w:tbl>
      <w:tblPr>
        <w:tblW w:w="12795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1912"/>
        <w:gridCol w:w="2704"/>
        <w:gridCol w:w="6267"/>
      </w:tblGrid>
      <w:tr w:rsidR="002175A6" w:rsidRPr="002175A6" w:rsidTr="002175A6">
        <w:tc>
          <w:tcPr>
            <w:tcW w:w="19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Элемент</w:t>
            </w:r>
          </w:p>
        </w:tc>
        <w:tc>
          <w:tcPr>
            <w:tcW w:w="19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Символ</w:t>
            </w:r>
          </w:p>
        </w:tc>
        <w:tc>
          <w:tcPr>
            <w:tcW w:w="19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Доля в общей массе %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Роль или функция элементов в организме человека</w:t>
            </w:r>
          </w:p>
        </w:tc>
      </w:tr>
      <w:tr w:rsidR="002175A6" w:rsidRPr="002175A6" w:rsidTr="002175A6">
        <w:tc>
          <w:tcPr>
            <w:tcW w:w="0" w:type="auto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элементы организма человека  </w:t>
            </w:r>
          </w:p>
        </w:tc>
      </w:tr>
      <w:tr w:rsidR="002175A6" w:rsidRPr="002175A6" w:rsidTr="002175A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Кислород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Требуется для реакций окисления, в первую очередь для процесса дыхания. Присутствует в большинстве органических веществ и в воде. </w:t>
            </w:r>
          </w:p>
        </w:tc>
      </w:tr>
      <w:tr w:rsidR="002175A6" w:rsidRPr="002175A6" w:rsidTr="002175A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Углерод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Формирует каркас молекул органических веществ.</w:t>
            </w:r>
          </w:p>
        </w:tc>
      </w:tr>
      <w:tr w:rsidR="002175A6" w:rsidRPr="002175A6" w:rsidTr="002175A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Водород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 в большинстве органических соединений и в воде.</w:t>
            </w:r>
          </w:p>
        </w:tc>
      </w:tr>
      <w:tr w:rsidR="002175A6" w:rsidRPr="002175A6" w:rsidTr="002175A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Компонент всех белков, нуклеиновых кислот и многих других органических веществ.</w:t>
            </w:r>
          </w:p>
        </w:tc>
      </w:tr>
      <w:tr w:rsidR="002175A6" w:rsidRPr="002175A6" w:rsidTr="002175A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Кальций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Структурный компонент костей и зубов. Важен для проведения нервных импульсов через синапсы, процессов свертывания крови, сокращения мышц, оплодотворения.</w:t>
            </w:r>
          </w:p>
        </w:tc>
      </w:tr>
      <w:tr w:rsidR="002175A6" w:rsidRPr="002175A6" w:rsidTr="002175A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Фосфор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Компонент нуклеиновых кислот, фосфолипидов, нуклеотидов, участвующих в переносе энергии. Структурный компонент костей.</w:t>
            </w:r>
          </w:p>
        </w:tc>
      </w:tr>
      <w:tr w:rsidR="002175A6" w:rsidRPr="002175A6" w:rsidTr="002175A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Калий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Важнейший внутриклеточный катион. Необходим для проведения нервных импульсов. Компонент большинства белков.</w:t>
            </w:r>
          </w:p>
        </w:tc>
      </w:tr>
      <w:tr w:rsidR="002175A6" w:rsidRPr="002175A6" w:rsidTr="002175A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Является энергетическим транспортом клетки, так как может переносить электроны кислорода и </w:t>
            </w:r>
            <w:proofErr w:type="spellStart"/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метильные</w:t>
            </w:r>
            <w:proofErr w:type="spellEnd"/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группы. Обеспечивает защиту тканей и клеток от окислительных процессов.</w:t>
            </w:r>
          </w:p>
        </w:tc>
      </w:tr>
      <w:tr w:rsidR="002175A6" w:rsidRPr="002175A6" w:rsidTr="002175A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Натрий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Важнейший внеклеточный катион. Участвует в регуляции движения жидкости между отделами тела, а также в проведении нервных импульсов.</w:t>
            </w:r>
          </w:p>
        </w:tc>
      </w:tr>
      <w:tr w:rsidR="002175A6" w:rsidRPr="002175A6" w:rsidTr="002175A6">
        <w:tc>
          <w:tcPr>
            <w:tcW w:w="0" w:type="auto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Микроэлементы организма</w:t>
            </w:r>
          </w:p>
        </w:tc>
      </w:tr>
      <w:tr w:rsidR="002175A6" w:rsidRPr="002175A6" w:rsidTr="002175A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Магний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Кофактор</w:t>
            </w:r>
            <w:proofErr w:type="spellEnd"/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ферментов (</w:t>
            </w:r>
            <w:proofErr w:type="spellStart"/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киназ</w:t>
            </w:r>
            <w:proofErr w:type="spellEnd"/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 </w:t>
            </w:r>
          </w:p>
        </w:tc>
      </w:tr>
      <w:tr w:rsidR="002175A6" w:rsidRPr="002175A6" w:rsidTr="002175A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Хлор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Важнейший анион интерстициальной жидкости. Также важен для поддержания осмотического баланса. Участвует в транспорте кислорода с кровью (хлоридное смещение). </w:t>
            </w:r>
          </w:p>
        </w:tc>
      </w:tr>
      <w:tr w:rsidR="002175A6" w:rsidRPr="002175A6" w:rsidTr="002175A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Железо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следовые количества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Компонент гемоглобина и миоглобина. Переносчик электронов. </w:t>
            </w:r>
            <w:proofErr w:type="spellStart"/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Кофактор</w:t>
            </w:r>
            <w:proofErr w:type="spellEnd"/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ферментов (каталаз). </w:t>
            </w:r>
          </w:p>
        </w:tc>
      </w:tr>
      <w:tr w:rsidR="002175A6" w:rsidRPr="002175A6" w:rsidTr="002175A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Иод</w:t>
            </w:r>
            <w:proofErr w:type="spellEnd"/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следовые количества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Компонент </w:t>
            </w:r>
            <w:proofErr w:type="spellStart"/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тиреоидных</w:t>
            </w:r>
            <w:proofErr w:type="spellEnd"/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гормонов.</w:t>
            </w:r>
          </w:p>
        </w:tc>
      </w:tr>
      <w:tr w:rsidR="002175A6" w:rsidRPr="002175A6" w:rsidTr="002175A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Кобальт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следовые количества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Компонент витамина В</w:t>
            </w: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12</w:t>
            </w:r>
          </w:p>
        </w:tc>
      </w:tr>
      <w:tr w:rsidR="002175A6" w:rsidRPr="002175A6" w:rsidTr="002175A6">
        <w:tc>
          <w:tcPr>
            <w:tcW w:w="0" w:type="auto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75A6" w:rsidRPr="002175A6" w:rsidRDefault="002175A6" w:rsidP="00217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Прочие элементы, присутствующие в следовых количествах, включают марганец (</w:t>
            </w:r>
            <w:proofErr w:type="spellStart"/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Мn</w:t>
            </w:r>
            <w:proofErr w:type="spellEnd"/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медь (</w:t>
            </w:r>
            <w:proofErr w:type="spellStart"/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Сu</w:t>
            </w:r>
            <w:proofErr w:type="spellEnd"/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цинк (</w:t>
            </w:r>
            <w:proofErr w:type="spellStart"/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Zn</w:t>
            </w:r>
            <w:proofErr w:type="spellEnd"/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фтор (F), молибден (</w:t>
            </w:r>
            <w:proofErr w:type="spellStart"/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</w:t>
            </w:r>
            <w:proofErr w:type="spellEnd"/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 селен (</w:t>
            </w:r>
            <w:proofErr w:type="spellStart"/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</w:t>
            </w:r>
            <w:proofErr w:type="spellEnd"/>
            <w:r w:rsidRPr="0021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</w:tbl>
    <w:p w:rsidR="002175A6" w:rsidRPr="002175A6" w:rsidRDefault="002175A6" w:rsidP="002175A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</w:t>
      </w:r>
    </w:p>
    <w:p w:rsidR="002175A6" w:rsidRPr="002175A6" w:rsidRDefault="002175A6" w:rsidP="002175A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 информации: </w:t>
      </w:r>
      <w:r w:rsidRPr="0021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Биология человека в диаграммах / В.Р. </w:t>
      </w:r>
      <w:proofErr w:type="spellStart"/>
      <w:r w:rsidRPr="0021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Пикеринг</w:t>
      </w:r>
      <w:proofErr w:type="spellEnd"/>
      <w:r w:rsidRPr="0021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2003.</w:t>
      </w:r>
    </w:p>
    <w:p w:rsidR="003E39CA" w:rsidRPr="002175A6" w:rsidRDefault="003E39CA" w:rsidP="003E39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Ресурсы: компьютер, ин</w:t>
      </w:r>
      <w:r w:rsidR="002A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 – ресурсы, учебник «Ес</w:t>
      </w:r>
      <w:r w:rsidR="00D21BC6" w:rsidRPr="0021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тествознание»</w:t>
      </w:r>
    </w:p>
    <w:p w:rsidR="002175A6" w:rsidRPr="002A2F16" w:rsidRDefault="002175A6" w:rsidP="002175A6">
      <w:pPr>
        <w:pStyle w:val="a3"/>
        <w:shd w:val="clear" w:color="auto" w:fill="FFFFFF"/>
        <w:spacing w:before="0" w:beforeAutospacing="0" w:after="0" w:afterAutospacing="0" w:line="300" w:lineRule="atLeast"/>
        <w:ind w:left="360"/>
        <w:jc w:val="right"/>
        <w:rPr>
          <w:rFonts w:ascii="Georgia" w:hAnsi="Georgia"/>
          <w:i/>
          <w:color w:val="333333"/>
          <w:sz w:val="20"/>
          <w:szCs w:val="20"/>
        </w:rPr>
      </w:pPr>
      <w:r w:rsidRPr="002A2F16">
        <w:rPr>
          <w:i/>
          <w:color w:val="000000"/>
        </w:rPr>
        <w:t>О, химия – ты такова,</w:t>
      </w:r>
    </w:p>
    <w:p w:rsidR="002175A6" w:rsidRPr="002A2F16" w:rsidRDefault="002175A6" w:rsidP="002175A6">
      <w:pPr>
        <w:pStyle w:val="a3"/>
        <w:shd w:val="clear" w:color="auto" w:fill="FFFFFF"/>
        <w:spacing w:before="0" w:beforeAutospacing="0" w:after="0" w:afterAutospacing="0" w:line="300" w:lineRule="atLeast"/>
        <w:ind w:left="360"/>
        <w:jc w:val="right"/>
        <w:rPr>
          <w:rFonts w:ascii="Georgia" w:hAnsi="Georgia"/>
          <w:i/>
          <w:color w:val="333333"/>
          <w:sz w:val="20"/>
          <w:szCs w:val="20"/>
        </w:rPr>
      </w:pPr>
      <w:r w:rsidRPr="002A2F16">
        <w:rPr>
          <w:i/>
          <w:color w:val="000000"/>
        </w:rPr>
        <w:t>Что без тебя нам – грош цена!</w:t>
      </w:r>
    </w:p>
    <w:p w:rsidR="002175A6" w:rsidRPr="002A2F16" w:rsidRDefault="002175A6" w:rsidP="002175A6">
      <w:pPr>
        <w:pStyle w:val="a3"/>
        <w:shd w:val="clear" w:color="auto" w:fill="FFFFFF"/>
        <w:spacing w:before="0" w:beforeAutospacing="0" w:after="0" w:afterAutospacing="0" w:line="300" w:lineRule="atLeast"/>
        <w:ind w:left="360"/>
        <w:jc w:val="right"/>
        <w:rPr>
          <w:rFonts w:ascii="Georgia" w:hAnsi="Georgia"/>
          <w:i/>
          <w:color w:val="333333"/>
          <w:sz w:val="20"/>
          <w:szCs w:val="20"/>
        </w:rPr>
      </w:pPr>
      <w:r w:rsidRPr="002A2F16">
        <w:rPr>
          <w:i/>
          <w:color w:val="000000"/>
        </w:rPr>
        <w:t>И знаю, все твои пути</w:t>
      </w:r>
    </w:p>
    <w:p w:rsidR="002175A6" w:rsidRPr="002A2F16" w:rsidRDefault="002175A6" w:rsidP="002175A6">
      <w:pPr>
        <w:pStyle w:val="a3"/>
        <w:shd w:val="clear" w:color="auto" w:fill="FFFFFF"/>
        <w:spacing w:before="0" w:beforeAutospacing="0" w:after="0" w:afterAutospacing="0" w:line="300" w:lineRule="atLeast"/>
        <w:ind w:left="360"/>
        <w:jc w:val="right"/>
        <w:rPr>
          <w:rFonts w:ascii="Georgia" w:hAnsi="Georgia"/>
          <w:i/>
          <w:color w:val="333333"/>
          <w:sz w:val="20"/>
          <w:szCs w:val="20"/>
        </w:rPr>
      </w:pPr>
      <w:r w:rsidRPr="002A2F16">
        <w:rPr>
          <w:i/>
          <w:color w:val="000000"/>
        </w:rPr>
        <w:t>К успеху могут привести! (</w:t>
      </w:r>
      <w:proofErr w:type="spellStart"/>
      <w:r w:rsidRPr="002A2F16">
        <w:rPr>
          <w:i/>
          <w:color w:val="000000"/>
        </w:rPr>
        <w:t>С.</w:t>
      </w:r>
      <w:hyperlink r:id="rId6" w:tgtFrame="_blank" w:history="1">
        <w:r w:rsidRPr="002A2F16">
          <w:rPr>
            <w:rStyle w:val="a4"/>
            <w:i/>
            <w:color w:val="663399"/>
          </w:rPr>
          <w:t>Щипачёв</w:t>
        </w:r>
        <w:proofErr w:type="spellEnd"/>
      </w:hyperlink>
      <w:r w:rsidRPr="002A2F16">
        <w:rPr>
          <w:i/>
          <w:color w:val="000000"/>
        </w:rPr>
        <w:t>)</w:t>
      </w:r>
    </w:p>
    <w:p w:rsidR="002A2F16" w:rsidRDefault="002A2F16" w:rsidP="00CF6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r w:rsidRPr="002A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Химические элементы в организме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2F16" w:rsidRPr="002A2F16" w:rsidRDefault="002A2F16" w:rsidP="00CF6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Контингент: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студенты 1-ого курса.</w:t>
      </w:r>
    </w:p>
    <w:p w:rsidR="003E39CA" w:rsidRPr="002175A6" w:rsidRDefault="003E39CA" w:rsidP="00CF6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урока</w:t>
      </w:r>
      <w:r w:rsidRPr="0021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175A6" w:rsidRPr="0021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Обобщить и расширить знания учащихся о роли химически элементов в организме человека.</w:t>
      </w:r>
    </w:p>
    <w:p w:rsidR="00CF6BE0" w:rsidRPr="00CF6BE0" w:rsidRDefault="00CF6BE0" w:rsidP="00CF6B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6BE0">
        <w:rPr>
          <w:b/>
          <w:bCs/>
          <w:color w:val="000000"/>
          <w:sz w:val="28"/>
          <w:szCs w:val="28"/>
        </w:rPr>
        <w:t>Задачи урока:</w:t>
      </w:r>
    </w:p>
    <w:p w:rsidR="00CF6BE0" w:rsidRPr="00CF6BE0" w:rsidRDefault="00CF6BE0" w:rsidP="00CF6B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6BE0">
        <w:rPr>
          <w:b/>
          <w:bCs/>
          <w:color w:val="000000"/>
          <w:sz w:val="28"/>
          <w:szCs w:val="28"/>
        </w:rPr>
        <w:t>Образовательные</w:t>
      </w:r>
    </w:p>
    <w:p w:rsidR="00CF6BE0" w:rsidRPr="00CF6BE0" w:rsidRDefault="00CF6BE0" w:rsidP="00CF6B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F6BE0">
        <w:rPr>
          <w:color w:val="000000"/>
          <w:sz w:val="28"/>
          <w:szCs w:val="28"/>
        </w:rPr>
        <w:t>Закрепить знания учащихся по классификации химических элементов с биологической и химической точек зрения.</w:t>
      </w:r>
    </w:p>
    <w:p w:rsidR="00CF6BE0" w:rsidRPr="00CF6BE0" w:rsidRDefault="00CF6BE0" w:rsidP="00CF6B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F6BE0">
        <w:rPr>
          <w:color w:val="000000"/>
          <w:sz w:val="28"/>
          <w:szCs w:val="28"/>
        </w:rPr>
        <w:t>Расширить знания учащи</w:t>
      </w:r>
      <w:r w:rsidR="003942ED">
        <w:rPr>
          <w:color w:val="000000"/>
          <w:sz w:val="28"/>
          <w:szCs w:val="28"/>
        </w:rPr>
        <w:t>хся о пользе и опасности химических элементов для организма</w:t>
      </w:r>
      <w:r w:rsidRPr="00CF6BE0">
        <w:rPr>
          <w:color w:val="000000"/>
          <w:sz w:val="28"/>
          <w:szCs w:val="28"/>
        </w:rPr>
        <w:t xml:space="preserve"> человека.</w:t>
      </w:r>
    </w:p>
    <w:p w:rsidR="00CF6BE0" w:rsidRPr="00CF6BE0" w:rsidRDefault="00CF6BE0" w:rsidP="00CF6B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6BE0">
        <w:rPr>
          <w:b/>
          <w:bCs/>
          <w:color w:val="000000"/>
          <w:sz w:val="28"/>
          <w:szCs w:val="28"/>
        </w:rPr>
        <w:t>Воспитательные:</w:t>
      </w:r>
    </w:p>
    <w:p w:rsidR="00CF6BE0" w:rsidRPr="00CF6BE0" w:rsidRDefault="00CF6BE0" w:rsidP="00CF6B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F6BE0">
        <w:rPr>
          <w:color w:val="000000"/>
          <w:sz w:val="28"/>
          <w:szCs w:val="28"/>
        </w:rPr>
        <w:t>Бережное отношение к природе и здоровью человека.</w:t>
      </w:r>
    </w:p>
    <w:p w:rsidR="00CF6BE0" w:rsidRPr="00CF6BE0" w:rsidRDefault="00CF6BE0" w:rsidP="00CF6B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6BE0">
        <w:rPr>
          <w:b/>
          <w:bCs/>
          <w:color w:val="000000"/>
          <w:sz w:val="28"/>
          <w:szCs w:val="28"/>
        </w:rPr>
        <w:t>Развивающие:</w:t>
      </w:r>
    </w:p>
    <w:p w:rsidR="00CF6BE0" w:rsidRPr="00CF6BE0" w:rsidRDefault="00CF6BE0" w:rsidP="00CF6B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F6BE0">
        <w:rPr>
          <w:color w:val="000000"/>
          <w:sz w:val="28"/>
          <w:szCs w:val="28"/>
        </w:rPr>
        <w:t>Продолжить формирование умений анализировать, синтезировать, сравнивать, абстрагировать, выдвигать гипотезы.</w:t>
      </w:r>
    </w:p>
    <w:p w:rsidR="00CF6BE0" w:rsidRPr="00CF6BE0" w:rsidRDefault="00CF6BE0" w:rsidP="00CF6B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F6BE0">
        <w:rPr>
          <w:color w:val="000000"/>
          <w:sz w:val="28"/>
          <w:szCs w:val="28"/>
        </w:rPr>
        <w:t>Способствовать развитию коммуникации, умению самостоятельно добывать знания.</w:t>
      </w:r>
    </w:p>
    <w:p w:rsidR="003E39CA" w:rsidRPr="00CF6BE0" w:rsidRDefault="003E39CA" w:rsidP="003E39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задания </w:t>
      </w:r>
      <w:proofErr w:type="gramStart"/>
      <w:r w:rsidRPr="00C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веб</w:t>
      </w:r>
      <w:proofErr w:type="gramEnd"/>
      <w:r w:rsidRPr="00C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C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 w:rsidRPr="00C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объективное изложение информации – исследование, пересказ (понимание темы на основе представления материалов из разных источников в новом формате) создание презентации, плаката, рассказа.</w:t>
      </w:r>
    </w:p>
    <w:p w:rsidR="00D21BC6" w:rsidRPr="00CF6BE0" w:rsidRDefault="00D21BC6" w:rsidP="003E39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B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Подготовка мероприятия: </w:t>
      </w:r>
      <w:r w:rsidRPr="00CF6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предварительно учащиеся получают з</w:t>
      </w:r>
      <w:r w:rsidR="00CF6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адание повторить все изученное о химических элементах</w:t>
      </w:r>
      <w:r w:rsidRPr="00CF6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Отбирается группа экспертов (из отличников), которая создает подсказки, головоломки, задания для прохождения </w:t>
      </w:r>
      <w:proofErr w:type="spellStart"/>
      <w:r w:rsidRPr="00CF6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CF6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Два ученика помогают в подготовке оформления.</w:t>
      </w:r>
    </w:p>
    <w:p w:rsidR="003E39CA" w:rsidRPr="00CF6BE0" w:rsidRDefault="003E39CA" w:rsidP="003E39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p w:rsidR="003E39CA" w:rsidRPr="002A2F16" w:rsidRDefault="003E39CA" w:rsidP="003E39CA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2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</w:t>
      </w:r>
      <w:r w:rsidR="002A2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A2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Вызов</w:t>
      </w:r>
    </w:p>
    <w:p w:rsidR="003E39CA" w:rsidRPr="00CF6BE0" w:rsidRDefault="003E39CA" w:rsidP="003E39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B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C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день! Я рада приветствовать всех сегодня на уроке. Девизом нашего урока следующие строки:</w:t>
      </w:r>
    </w:p>
    <w:p w:rsidR="003E39CA" w:rsidRPr="00CF6BE0" w:rsidRDefault="003E39CA" w:rsidP="003E39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B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тайны многие сумеем разгадать</w:t>
      </w:r>
    </w:p>
    <w:p w:rsidR="003E39CA" w:rsidRPr="00CF6BE0" w:rsidRDefault="003E39CA" w:rsidP="003E39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B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многое осмыслить и понять</w:t>
      </w:r>
    </w:p>
    <w:p w:rsidR="003E39CA" w:rsidRPr="00CF6BE0" w:rsidRDefault="003E39CA" w:rsidP="003E39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B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Добытое нам в жизни пригодится</w:t>
      </w:r>
    </w:p>
    <w:p w:rsidR="003E39CA" w:rsidRPr="00CF6BE0" w:rsidRDefault="003E39CA" w:rsidP="003E39C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B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интересно всё-таки учиться!!!</w:t>
      </w:r>
    </w:p>
    <w:p w:rsidR="003E39CA" w:rsidRPr="00CF6BE0" w:rsidRDefault="003E39CA" w:rsidP="003E39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нам на уроке предстоит и тайны </w:t>
      </w:r>
      <w:proofErr w:type="gramStart"/>
      <w:r w:rsidRPr="00C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разгадывать ,</w:t>
      </w:r>
      <w:proofErr w:type="gramEnd"/>
      <w:r w:rsidRPr="00C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исследовать, анализировать и многое понять, а главное, что изученное вам в жизни пригодится , а интересно учиться или нет, каждый из вас для себя решит по окончании урока.</w:t>
      </w:r>
    </w:p>
    <w:p w:rsidR="003E39CA" w:rsidRPr="002A2F16" w:rsidRDefault="003E39CA" w:rsidP="003E39CA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2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</w:t>
      </w:r>
      <w:r w:rsidR="002A2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A2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Презентация</w:t>
      </w:r>
    </w:p>
    <w:p w:rsidR="003E39CA" w:rsidRPr="00CF6BE0" w:rsidRDefault="00CF6BE0" w:rsidP="003E39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B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Преподаватель</w:t>
      </w:r>
      <w:r w:rsidR="003E39CA" w:rsidRPr="00C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39CA" w:rsidRPr="00C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на экран, вы без труда догадались, какая тема сегодняшнего урока.</w:t>
      </w:r>
    </w:p>
    <w:p w:rsidR="003E39CA" w:rsidRPr="00CF6BE0" w:rsidRDefault="003E39CA" w:rsidP="003E39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F6BE0" w:rsidRPr="00C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тема нашего урока «Химические элементы в организме человека</w:t>
      </w:r>
      <w:r w:rsidRPr="00C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39CA" w:rsidRPr="00CF6BE0" w:rsidRDefault="003E39CA" w:rsidP="003E39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урока проведем исследование по следующим вопросам:</w:t>
      </w:r>
    </w:p>
    <w:p w:rsidR="003E39CA" w:rsidRPr="00CF6BE0" w:rsidRDefault="003E39CA" w:rsidP="003E39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F6BE0" w:rsidRPr="00C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химических элементах для нашей жизни</w:t>
      </w:r>
      <w:r w:rsidRPr="00C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E39CA" w:rsidRPr="00CF6BE0" w:rsidRDefault="003E39CA" w:rsidP="003E39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</w:t>
      </w:r>
      <w:r w:rsidR="00CF6BE0" w:rsidRPr="00C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роль каждого химического элемента в нашем организме</w:t>
      </w:r>
      <w:r w:rsidRPr="00C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E39CA" w:rsidRPr="00CF6BE0" w:rsidRDefault="003E39CA" w:rsidP="003E39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Стратегия «</w:t>
      </w:r>
      <w:proofErr w:type="spellStart"/>
      <w:r w:rsidRPr="00C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Инсерт</w:t>
      </w:r>
      <w:proofErr w:type="spellEnd"/>
      <w:r w:rsidRPr="00C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таблица»</w:t>
      </w:r>
    </w:p>
    <w:p w:rsidR="003E39CA" w:rsidRDefault="003E39CA" w:rsidP="003E39C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Прочтите вопросы и заполните т</w:t>
      </w:r>
      <w:r w:rsidR="00C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аблицу, которая у вас на столах</w:t>
      </w:r>
      <w:r w:rsidRPr="00C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gramStart"/>
      <w:r w:rsidRPr="00C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,</w:t>
      </w:r>
      <w:proofErr w:type="gramEnd"/>
      <w:r w:rsidRPr="00C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выберите те вопросы, на которые вы уже знаете ответ, поместите их в первую графу таблицы « Знаю», во вторую колонку вопросы , на которые вам хотелось бы получить ответы « Хочу знать», а третью графу таблицы вы будите заполнять в течение урока и по окончании урока.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CF6BE0" w:rsidTr="00CF6BE0">
        <w:tc>
          <w:tcPr>
            <w:tcW w:w="4853" w:type="dxa"/>
          </w:tcPr>
          <w:p w:rsidR="00CF6BE0" w:rsidRPr="003E39CA" w:rsidRDefault="00CF6BE0" w:rsidP="00CF6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</w:t>
            </w:r>
          </w:p>
        </w:tc>
        <w:tc>
          <w:tcPr>
            <w:tcW w:w="4853" w:type="dxa"/>
          </w:tcPr>
          <w:p w:rsidR="00CF6BE0" w:rsidRDefault="00CF6BE0" w:rsidP="00CF6B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знать</w:t>
            </w:r>
          </w:p>
        </w:tc>
        <w:tc>
          <w:tcPr>
            <w:tcW w:w="4854" w:type="dxa"/>
          </w:tcPr>
          <w:p w:rsidR="00CF6BE0" w:rsidRDefault="00CF6BE0" w:rsidP="00CF6B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Узнал (-а)</w:t>
            </w:r>
          </w:p>
        </w:tc>
      </w:tr>
      <w:tr w:rsidR="00CF6BE0" w:rsidTr="00CF6BE0">
        <w:tc>
          <w:tcPr>
            <w:tcW w:w="4853" w:type="dxa"/>
          </w:tcPr>
          <w:p w:rsidR="00CF6BE0" w:rsidRDefault="00CF6BE0" w:rsidP="00CF6B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</w:tcPr>
          <w:p w:rsidR="00CF6BE0" w:rsidRDefault="00CF6BE0" w:rsidP="00CF6B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</w:tcPr>
          <w:p w:rsidR="00CF6BE0" w:rsidRDefault="00CF6BE0" w:rsidP="00CF6B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F6BE0" w:rsidRPr="00CF6BE0" w:rsidRDefault="00CF6BE0" w:rsidP="003E39C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5"/>
        <w:gridCol w:w="3470"/>
        <w:gridCol w:w="3485"/>
      </w:tblGrid>
      <w:tr w:rsidR="003E39CA" w:rsidRPr="003E39CA" w:rsidTr="00CF6BE0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E39CA" w:rsidRPr="003E39CA" w:rsidRDefault="003E39CA" w:rsidP="003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E39CA" w:rsidRPr="003E39CA" w:rsidRDefault="003E39CA" w:rsidP="003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E39CA" w:rsidRPr="003E39CA" w:rsidRDefault="003E39CA" w:rsidP="003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9CA" w:rsidRPr="003E39CA" w:rsidTr="003E39CA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E39CA" w:rsidRPr="003E39CA" w:rsidRDefault="003E39CA" w:rsidP="003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E39CA" w:rsidRPr="003E39CA" w:rsidRDefault="003E39CA" w:rsidP="003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E39CA" w:rsidRPr="003E39CA" w:rsidRDefault="003E39CA" w:rsidP="003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39CA" w:rsidRPr="000139B2" w:rsidRDefault="003E39CA" w:rsidP="003E39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Проблемные вопросы</w:t>
      </w:r>
    </w:p>
    <w:p w:rsidR="003E39CA" w:rsidRPr="000139B2" w:rsidRDefault="000139B2" w:rsidP="003E39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Кто такие химические элементы</w:t>
      </w:r>
      <w:r w:rsidR="003E39CA" w:rsidRPr="0001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E39CA" w:rsidRPr="000139B2" w:rsidRDefault="003E39CA" w:rsidP="003E39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на организм человек</w:t>
      </w:r>
      <w:r w:rsidR="000139B2" w:rsidRPr="0001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влияют </w:t>
      </w:r>
      <w:r w:rsidR="0001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или иные химические элементы</w:t>
      </w:r>
      <w:r w:rsidRPr="0001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E39CA" w:rsidRPr="000139B2" w:rsidRDefault="000139B2" w:rsidP="003E39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аналогов</w:t>
      </w:r>
      <w:r w:rsidRPr="0001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организм</w:t>
      </w:r>
      <w:r w:rsidR="003E39CA" w:rsidRPr="0001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E39CA" w:rsidRPr="000139B2" w:rsidRDefault="003E39CA" w:rsidP="003E39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Учебные вопросы</w:t>
      </w:r>
    </w:p>
    <w:p w:rsidR="003E39CA" w:rsidRPr="000139B2" w:rsidRDefault="003E39CA" w:rsidP="003E39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1.Какая область хими</w:t>
      </w:r>
      <w:r w:rsidR="000139B2" w:rsidRPr="0001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изучает химические элементы</w:t>
      </w:r>
      <w:r w:rsidRPr="0001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E39CA" w:rsidRPr="000139B2" w:rsidRDefault="003E39CA" w:rsidP="003E39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2.Расскажите </w:t>
      </w:r>
      <w:r w:rsidR="000139B2" w:rsidRPr="0001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истории изучения химических элементов?</w:t>
      </w:r>
    </w:p>
    <w:p w:rsidR="003E39CA" w:rsidRPr="000139B2" w:rsidRDefault="003E39CA" w:rsidP="003E39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исследования вы будете выступать в роли специалистов - химики, врачи, фармацевты и журналисты. Каждому специалисту нужно будет провести исследования, согласно представленным вопросам и входе выступления специалистов заполнить карту урока (</w:t>
      </w:r>
      <w:r w:rsidRPr="00013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1</w:t>
      </w:r>
      <w:r w:rsidRPr="0001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E39CA" w:rsidRPr="000139B2" w:rsidRDefault="003E39CA" w:rsidP="003E39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заполнения карты урока отправить на проверк</w:t>
      </w:r>
      <w:r w:rsidR="0001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="000139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vfhnsyjdf</w:t>
      </w:r>
      <w:proofErr w:type="spellEnd"/>
      <w:r w:rsidR="000139B2" w:rsidRPr="0001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1984@</w:t>
      </w:r>
      <w:proofErr w:type="spellStart"/>
      <w:r w:rsidR="000139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="000139B2" w:rsidRPr="0001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139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3E39CA" w:rsidRPr="003B10DA" w:rsidRDefault="003E39CA" w:rsidP="003E39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B10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1 группа – «Химики»</w:t>
      </w:r>
    </w:p>
    <w:p w:rsidR="003E39CA" w:rsidRPr="003B10DA" w:rsidRDefault="003E39CA" w:rsidP="003E39CA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10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Задание:</w:t>
      </w:r>
    </w:p>
    <w:p w:rsidR="003E39CA" w:rsidRPr="003B10DA" w:rsidRDefault="000139B2" w:rsidP="003E39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</w:t>
      </w:r>
      <w:r w:rsidRPr="003B1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элементов </w:t>
      </w:r>
      <w:r w:rsidRPr="00BC3F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V</w:t>
      </w:r>
      <w:r w:rsidRPr="003B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– азота и фосфора на организм человека</w:t>
      </w:r>
      <w:r w:rsidR="003E39CA" w:rsidRPr="003B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39CA" w:rsidRDefault="003942ED" w:rsidP="003E39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аналоги азота и фосфора.</w:t>
      </w:r>
    </w:p>
    <w:p w:rsidR="003E39CA" w:rsidRPr="003B10DA" w:rsidRDefault="003B10DA" w:rsidP="003E39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0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Отчет:</w:t>
      </w:r>
      <w:r w:rsidRPr="003B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39CA" w:rsidRPr="003B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работы с источниками информации обсудить результаты работы в группе и подготовить совместный отчет. Результатом выполнения ра</w:t>
      </w:r>
      <w:r w:rsidR="0039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должны быть презентации изученных элементов</w:t>
      </w:r>
      <w:r w:rsidR="003E39CA" w:rsidRPr="003B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веб-страницы и использование текстового редактора заданий исследования. Вывод исследуемых вопросов.</w:t>
      </w:r>
    </w:p>
    <w:p w:rsidR="003B10DA" w:rsidRDefault="003B10DA" w:rsidP="003942ED">
      <w:pPr>
        <w:spacing w:after="24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10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 – источники: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B10DA" w:rsidRPr="003B10DA" w:rsidRDefault="003B10DA" w:rsidP="003B10DA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7" w:tooltip="s:ЭСБЕ/Азот, химический элемент" w:history="1">
        <w:r w:rsidRPr="003B10DA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Азот, химический элемент</w:t>
        </w:r>
      </w:hyperlink>
      <w:r w:rsidRPr="003B1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// </w:t>
      </w:r>
      <w:hyperlink r:id="rId8" w:tooltip="Энциклопедический словарь Брокгауза и Ефрона" w:history="1">
        <w:r w:rsidRPr="003B10DA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Энциклопедический словарь Брокгауза и </w:t>
        </w:r>
        <w:proofErr w:type="spellStart"/>
        <w:r w:rsidRPr="003B10DA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Ефрона</w:t>
        </w:r>
        <w:proofErr w:type="spellEnd"/>
      </w:hyperlink>
      <w:r w:rsidRPr="003B1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: в 86 т. (82 т. и 4 доп.). — СПб., 1890—1907.</w:t>
      </w:r>
    </w:p>
    <w:p w:rsidR="003B10DA" w:rsidRPr="003B10DA" w:rsidRDefault="003B10DA" w:rsidP="003B10DA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9" w:history="1">
        <w:r w:rsidRPr="003B10DA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Азот на </w:t>
        </w:r>
        <w:proofErr w:type="spellStart"/>
        <w:r w:rsidRPr="003B10DA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Webelements</w:t>
        </w:r>
        <w:proofErr w:type="spellEnd"/>
      </w:hyperlink>
    </w:p>
    <w:p w:rsidR="003B10DA" w:rsidRPr="003B10DA" w:rsidRDefault="003B10DA" w:rsidP="003B10DA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10" w:history="1">
        <w:r w:rsidRPr="003B10DA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Азот в Популярной библиотеке химических элементов</w:t>
        </w:r>
      </w:hyperlink>
    </w:p>
    <w:p w:rsidR="003B10DA" w:rsidRPr="003B10DA" w:rsidRDefault="003B10DA" w:rsidP="003B10DA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1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hyperlink r:id="rId11" w:history="1">
        <w:r w:rsidRPr="003B10DA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Фосфорная луна — Опыт с белым фосфором</w:t>
        </w:r>
      </w:hyperlink>
    </w:p>
    <w:p w:rsidR="003B10DA" w:rsidRPr="003B10DA" w:rsidRDefault="003B10DA" w:rsidP="003B10DA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12" w:history="1">
        <w:r w:rsidRPr="003B10DA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Фосфор, учебный фильм</w:t>
        </w:r>
      </w:hyperlink>
    </w:p>
    <w:p w:rsidR="003B10DA" w:rsidRPr="003B10DA" w:rsidRDefault="003B10DA" w:rsidP="003B10DA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13" w:history="1">
        <w:r w:rsidRPr="003B10DA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Фосфор на </w:t>
        </w:r>
        <w:proofErr w:type="spellStart"/>
        <w:r w:rsidRPr="003B10DA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Webelements</w:t>
        </w:r>
        <w:proofErr w:type="spellEnd"/>
      </w:hyperlink>
    </w:p>
    <w:p w:rsidR="003B10DA" w:rsidRDefault="003B10DA" w:rsidP="003B10DA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14" w:history="1">
        <w:r w:rsidRPr="003B10DA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Фосфор в Популярной библиотеке химических элементов</w:t>
        </w:r>
      </w:hyperlink>
    </w:p>
    <w:p w:rsidR="003B10DA" w:rsidRPr="003B10DA" w:rsidRDefault="003B10DA" w:rsidP="003B10DA">
      <w:pPr>
        <w:spacing w:after="24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39CA" w:rsidRPr="003B10DA" w:rsidRDefault="003E39CA" w:rsidP="003B1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B10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группа – «Фармацевты»</w:t>
      </w:r>
    </w:p>
    <w:p w:rsidR="003942ED" w:rsidRDefault="003942ED" w:rsidP="003B1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39CA" w:rsidRDefault="003E39CA" w:rsidP="003B1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10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Задание:</w:t>
      </w:r>
    </w:p>
    <w:p w:rsidR="003942ED" w:rsidRDefault="003942ED" w:rsidP="003B10D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942ED" w:rsidRPr="00BC3F17" w:rsidRDefault="00BC3F17" w:rsidP="003B1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Влияние элементов </w:t>
      </w:r>
      <w:r w:rsidRPr="00BC3F1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IVA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группы на организм человека.</w:t>
      </w:r>
    </w:p>
    <w:p w:rsidR="003942ED" w:rsidRDefault="003942ED" w:rsidP="003B1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10DA" w:rsidRDefault="003B10DA" w:rsidP="003B1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основа жизни – углерод, а не кремний, его аналог?</w:t>
      </w:r>
    </w:p>
    <w:p w:rsidR="003942ED" w:rsidRDefault="003942ED" w:rsidP="003B1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2ED" w:rsidRPr="003B10DA" w:rsidRDefault="003942ED" w:rsidP="003B1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2ED" w:rsidRDefault="003942ED" w:rsidP="003B1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9CA" w:rsidRDefault="003942ED" w:rsidP="003B1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39CA" w:rsidRPr="003B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работы с источниками информации обсудить результаты работы в группе и подготовить совместный отчет. Результатом выполнения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быть презентации исследуемых элементов</w:t>
      </w:r>
      <w:r w:rsidR="003E39CA" w:rsidRPr="003B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веб-страницы и использование текстового редактора заданий исследования. Вывод исследуемых вопросов.</w:t>
      </w:r>
    </w:p>
    <w:p w:rsidR="003942ED" w:rsidRDefault="003942ED" w:rsidP="003B1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3F17" w:rsidRDefault="003942ED" w:rsidP="003942ED">
      <w:pPr>
        <w:spacing w:after="24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10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 – источники:</w:t>
      </w:r>
    </w:p>
    <w:p w:rsidR="00BC3F17" w:rsidRPr="00BC3F17" w:rsidRDefault="00BC3F17" w:rsidP="00BC3F17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15" w:history="1">
        <w:r w:rsidRPr="00BC3F17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Углерод на </w:t>
        </w:r>
        <w:proofErr w:type="spellStart"/>
        <w:r w:rsidRPr="00BC3F17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Webelements</w:t>
        </w:r>
        <w:proofErr w:type="spellEnd"/>
      </w:hyperlink>
    </w:p>
    <w:p w:rsidR="00BC3F17" w:rsidRPr="00BC3F17" w:rsidRDefault="00BC3F17" w:rsidP="00BC3F17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16" w:history="1">
        <w:r w:rsidRPr="00BC3F17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Углерод в Популярной библиотеке химических элементов</w:t>
        </w:r>
      </w:hyperlink>
    </w:p>
    <w:p w:rsidR="00BC3F17" w:rsidRPr="00BC3F17" w:rsidRDefault="00BC3F17" w:rsidP="00BC3F17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17" w:history="1">
        <w:r w:rsidRPr="00BC3F17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Информация об углероде</w:t>
        </w:r>
      </w:hyperlink>
    </w:p>
    <w:p w:rsidR="00BC3F17" w:rsidRPr="00BC3F17" w:rsidRDefault="00BC3F17" w:rsidP="00BC3F17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18" w:history="1">
        <w:r w:rsidRPr="00BC3F17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Углерод Алексея Сладкова</w:t>
        </w:r>
      </w:hyperlink>
      <w:r w:rsidRPr="00BC3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(недоступная ссылка с 21-05-2013 [2476 дней] — </w:t>
      </w:r>
      <w:hyperlink r:id="rId19" w:history="1">
        <w:r w:rsidRPr="00BC3F17">
          <w:rPr>
            <w:rStyle w:val="a4"/>
            <w:rFonts w:ascii="Times New Roman" w:eastAsia="Times New Roman" w:hAnsi="Times New Roman" w:cs="Times New Roman"/>
            <w:b/>
            <w:i/>
            <w:iCs/>
            <w:sz w:val="24"/>
            <w:szCs w:val="24"/>
            <w:lang w:eastAsia="ru-RU"/>
          </w:rPr>
          <w:t>история</w:t>
        </w:r>
      </w:hyperlink>
      <w:r w:rsidRPr="00BC3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 </w:t>
      </w:r>
      <w:hyperlink r:id="rId20" w:history="1">
        <w:r w:rsidRPr="00BC3F17">
          <w:rPr>
            <w:rStyle w:val="a4"/>
            <w:rFonts w:ascii="Times New Roman" w:eastAsia="Times New Roman" w:hAnsi="Times New Roman" w:cs="Times New Roman"/>
            <w:b/>
            <w:i/>
            <w:iCs/>
            <w:sz w:val="24"/>
            <w:szCs w:val="24"/>
            <w:lang w:eastAsia="ru-RU"/>
          </w:rPr>
          <w:t>копия</w:t>
        </w:r>
      </w:hyperlink>
      <w:r w:rsidRPr="00BC3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 — история открытия </w:t>
      </w:r>
      <w:proofErr w:type="spellStart"/>
      <w:r w:rsidRPr="00BC3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карбина</w:t>
      </w:r>
      <w:proofErr w:type="spellEnd"/>
    </w:p>
    <w:p w:rsidR="00BC3F17" w:rsidRPr="00BC3F17" w:rsidRDefault="00BC3F17" w:rsidP="00BC3F17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21" w:history="1">
        <w:r w:rsidRPr="00BC3F17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Сладков А. М. Карбин — третья аллотропная форма углерода: Монография (под ред. Бубнов Ю. Н.)</w:t>
        </w:r>
      </w:hyperlink>
    </w:p>
    <w:p w:rsidR="00BC3F17" w:rsidRPr="00BC3F17" w:rsidRDefault="003942ED" w:rsidP="00BC3F1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3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hyperlink r:id="rId22" w:history="1">
        <w:r w:rsidR="00BC3F17" w:rsidRPr="00BC3F17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Кремний на </w:t>
        </w:r>
        <w:proofErr w:type="spellStart"/>
        <w:r w:rsidR="00BC3F17" w:rsidRPr="00BC3F17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Webelements</w:t>
        </w:r>
      </w:hyperlink>
      <w:proofErr w:type="spellEnd"/>
    </w:p>
    <w:p w:rsidR="00BC3F17" w:rsidRPr="00BC3F17" w:rsidRDefault="00BC3F17" w:rsidP="00BC3F1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23" w:history="1">
        <w:r w:rsidRPr="00BC3F17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Кремний в Популярной библиотеке химических элементов</w:t>
        </w:r>
      </w:hyperlink>
    </w:p>
    <w:p w:rsidR="00BC3F17" w:rsidRPr="00BC3F17" w:rsidRDefault="00BC3F17" w:rsidP="00BC3F1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24" w:history="1">
        <w:r w:rsidRPr="00BC3F17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Кремний в Популярной библиотеке минералов</w:t>
        </w:r>
      </w:hyperlink>
    </w:p>
    <w:p w:rsidR="00BC3F17" w:rsidRPr="00BC3F17" w:rsidRDefault="00BC3F17" w:rsidP="00BC3F1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42ED" w:rsidRPr="003B10DA" w:rsidRDefault="003942ED" w:rsidP="003B1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9CA" w:rsidRPr="00BC3F17" w:rsidRDefault="003E39CA" w:rsidP="003E39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C3F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 группа – «Журналисты»</w:t>
      </w:r>
    </w:p>
    <w:p w:rsidR="003E39CA" w:rsidRPr="00BC3F17" w:rsidRDefault="003E39CA" w:rsidP="003E39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журналисты, вы должны рассмотреть разные точки зрения и высказать свои мнения</w:t>
      </w:r>
      <w:r w:rsidR="00BC3F17" w:rsidRPr="00BC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поводу пользы и опасности от воздействия химических элементов на организм человека</w:t>
      </w:r>
      <w:r w:rsidRPr="00BC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различные мнения и факты</w:t>
      </w:r>
    </w:p>
    <w:p w:rsidR="003E39CA" w:rsidRPr="00BC3F17" w:rsidRDefault="003E39CA" w:rsidP="003E39CA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Задание:</w:t>
      </w:r>
    </w:p>
    <w:p w:rsidR="003E39CA" w:rsidRPr="00BC3F17" w:rsidRDefault="00BC3F17" w:rsidP="003E39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Химические элементы так ли уж необходимы?</w:t>
      </w:r>
      <w:r w:rsidR="003E39CA" w:rsidRPr="00BC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E39CA" w:rsidRPr="00BC3F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мнение опроса друзей по электронной почте</w:t>
      </w:r>
      <w:r w:rsidR="003E39CA" w:rsidRPr="00BC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E39CA" w:rsidRPr="00BC3F17" w:rsidRDefault="00BC3F17" w:rsidP="003E39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организма от количества химических элементов в организме</w:t>
      </w:r>
      <w:r w:rsidR="003E39CA" w:rsidRPr="00BC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39CA" w:rsidRPr="00BC3F17" w:rsidRDefault="003E39CA" w:rsidP="003E39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Интервью у школ</w:t>
      </w:r>
      <w:r w:rsidR="00BC3F17" w:rsidRPr="00BC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медика «Подросток и химические элементы</w:t>
      </w:r>
      <w:r w:rsidRPr="00BC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E39CA" w:rsidRPr="00BC3F17" w:rsidRDefault="00BC3F17" w:rsidP="003E39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Отчет:</w:t>
      </w:r>
      <w:r w:rsidRPr="00BC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39CA" w:rsidRPr="00BC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работы с источниками информации обсудить результаты работы в группе и подготовить совместный отчет. Результатом выполнения работы должны быть пре</w:t>
      </w:r>
      <w:r w:rsidRPr="00BC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зентации предложенных химических элементов</w:t>
      </w:r>
      <w:r w:rsidR="003E39CA" w:rsidRPr="00BC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веб-страницы и использование текстового редактора заданий исследования. Вывод исследуемых вопросов.</w:t>
      </w:r>
    </w:p>
    <w:p w:rsidR="00BC3F17" w:rsidRDefault="00BC3F17" w:rsidP="00BC3F17">
      <w:pPr>
        <w:spacing w:after="24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10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 – источники:</w:t>
      </w:r>
    </w:p>
    <w:p w:rsidR="00BC3F17" w:rsidRPr="00BC3F17" w:rsidRDefault="00BC3F17" w:rsidP="003E39CA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25" w:tooltip="Менделеев, Дмитрий Иванович" w:history="1">
        <w:r w:rsidRPr="00BC3F17">
          <w:rPr>
            <w:rStyle w:val="a4"/>
            <w:rFonts w:ascii="Times New Roman" w:eastAsia="Times New Roman" w:hAnsi="Times New Roman" w:cs="Times New Roman"/>
            <w:b/>
            <w:i/>
            <w:iCs/>
            <w:sz w:val="24"/>
            <w:szCs w:val="24"/>
            <w:lang w:eastAsia="ru-RU"/>
          </w:rPr>
          <w:t>Менделеев Д. И.</w:t>
        </w:r>
      </w:hyperlink>
      <w:r w:rsidRPr="00BC3F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,.</w:t>
      </w:r>
      <w:r w:rsidRPr="00BC3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hyperlink r:id="rId26" w:tooltip="s:ЭСБЕ/Элементы химические" w:history="1">
        <w:r w:rsidRPr="00BC3F17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Элементы химические</w:t>
        </w:r>
      </w:hyperlink>
      <w:r w:rsidRPr="00BC3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// </w:t>
      </w:r>
      <w:hyperlink r:id="rId27" w:tooltip="Энциклопедический словарь Брокгауза и Ефрона" w:history="1">
        <w:r w:rsidRPr="00BC3F17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Энциклопедический словарь Брокгауза и </w:t>
        </w:r>
        <w:proofErr w:type="spellStart"/>
        <w:r w:rsidRPr="00BC3F17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Ефрона</w:t>
        </w:r>
        <w:proofErr w:type="spellEnd"/>
      </w:hyperlink>
      <w:r w:rsidRPr="00BC3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: в 86 т. (82 т. и 4 доп.). — СПб., 1890—1907.</w:t>
      </w:r>
    </w:p>
    <w:p w:rsidR="003E39CA" w:rsidRPr="00BC3F17" w:rsidRDefault="003E39CA" w:rsidP="003E39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C3F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 группа – «Врачи»</w:t>
      </w:r>
    </w:p>
    <w:p w:rsidR="003E39CA" w:rsidRPr="00BC3F17" w:rsidRDefault="003E39CA" w:rsidP="003E39CA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Задание:</w:t>
      </w:r>
    </w:p>
    <w:p w:rsidR="00D44D6F" w:rsidRDefault="003E39CA" w:rsidP="003E39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врач, вы должны объективно изложить информацию, учитывая мнения журналистов, а также исследования в области </w:t>
      </w:r>
      <w:r w:rsidR="00D4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химических элементов</w:t>
      </w:r>
      <w:r w:rsidRPr="00BC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вам необ</w:t>
      </w:r>
      <w:r w:rsidR="00D4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ходимо рассмотреть правильное количественное применение</w:t>
      </w:r>
      <w:r w:rsidRPr="00BC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необходимых для нормального функционирования организма</w:t>
      </w:r>
      <w:r w:rsidR="00D4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химических элементов.</w:t>
      </w:r>
    </w:p>
    <w:p w:rsidR="003E39CA" w:rsidRDefault="00D44D6F" w:rsidP="003E39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Химические элементы</w:t>
      </w:r>
      <w:r w:rsidR="003E39CA" w:rsidRPr="00BC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–это средства лечения организма?</w:t>
      </w:r>
    </w:p>
    <w:p w:rsidR="00D44D6F" w:rsidRPr="00BC3F17" w:rsidRDefault="00D44D6F" w:rsidP="003E39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Химические элементы враги, среди друзей.</w:t>
      </w:r>
    </w:p>
    <w:p w:rsidR="003E39CA" w:rsidRDefault="00D44D6F" w:rsidP="003E39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D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39CA" w:rsidRPr="00BC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работы с источниками информации обсудить результаты работы в группе и подготовить совместный отчет. Результатом выполнения работы должны быть презентации предложенного лекарства, веб-страницы и использование текстового редактора заданий исследования. Вывод исследуемых вопросов.</w:t>
      </w:r>
    </w:p>
    <w:p w:rsidR="00D44D6F" w:rsidRDefault="00D44D6F" w:rsidP="00D44D6F">
      <w:pPr>
        <w:spacing w:after="24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10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 – источники:</w:t>
      </w:r>
    </w:p>
    <w:p w:rsidR="00D44D6F" w:rsidRPr="00D44D6F" w:rsidRDefault="00D44D6F" w:rsidP="00D44D6F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D44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 Atomic Weights of the Elements 2001, </w:t>
      </w:r>
      <w:hyperlink r:id="rId28" w:history="1">
        <w:r w:rsidRPr="00D44D6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Pure Appl. Chem. 75(8), 1107—1122, 2003</w:t>
        </w:r>
      </w:hyperlink>
      <w:r w:rsidRPr="00D44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. Retrieved June 30, 2005. Atomic weights of elements with atomic numbers from 1-109 taken from this source.</w:t>
      </w:r>
    </w:p>
    <w:p w:rsidR="00D44D6F" w:rsidRPr="00D44D6F" w:rsidRDefault="00D44D6F" w:rsidP="00D44D6F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hyperlink r:id="rId29" w:history="1">
        <w:r w:rsidRPr="00D44D6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IUPAC Standard Atomic Weights Revised</w:t>
        </w:r>
      </w:hyperlink>
      <w:r w:rsidRPr="00D44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 (2005).</w:t>
      </w:r>
    </w:p>
    <w:p w:rsidR="00D44D6F" w:rsidRPr="00D44D6F" w:rsidRDefault="00D44D6F" w:rsidP="00D44D6F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hyperlink r:id="rId30" w:history="1">
        <w:proofErr w:type="spellStart"/>
        <w:r w:rsidRPr="00D44D6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WebElements</w:t>
        </w:r>
        <w:proofErr w:type="spellEnd"/>
        <w:r w:rsidRPr="00D44D6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 xml:space="preserve"> Periodic Table</w:t>
        </w:r>
      </w:hyperlink>
      <w:r w:rsidRPr="00D44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. Retrieved June 30, 2005. Atomic weights of elements with atomic numbers 110—116 taken from this source.</w:t>
      </w:r>
    </w:p>
    <w:p w:rsidR="00D44D6F" w:rsidRPr="00D44D6F" w:rsidRDefault="00D44D6F" w:rsidP="00D44D6F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D44D6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lastRenderedPageBreak/>
        <w:t xml:space="preserve">M. E. </w:t>
      </w:r>
      <w:proofErr w:type="spellStart"/>
      <w:r w:rsidRPr="00D44D6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Wieser</w:t>
      </w:r>
      <w:proofErr w:type="spellEnd"/>
      <w:r w:rsidRPr="00D44D6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.</w:t>
      </w:r>
      <w:r w:rsidRPr="00D44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 Atomic weights of the elements 2005 (IUPAC Technical Report) (</w:t>
      </w:r>
      <w:proofErr w:type="spellStart"/>
      <w:r w:rsidRPr="00D44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англ</w:t>
      </w:r>
      <w:proofErr w:type="spellEnd"/>
      <w:r w:rsidRPr="00D44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.) // </w:t>
      </w:r>
      <w:hyperlink r:id="rId31" w:tooltip="Pure and Applied Chemistry" w:history="1">
        <w:r w:rsidRPr="00D44D6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Pure Appl. Chem.</w:t>
        </w:r>
      </w:hyperlink>
      <w:r w:rsidRPr="00D44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 : journal. — IUPAC, 2006. — Vol. 78, no. 11. — P. 2051—2066. — </w:t>
      </w:r>
      <w:hyperlink r:id="rId32" w:tooltip="Doi" w:history="1">
        <w:r w:rsidRPr="00D44D6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doi</w:t>
        </w:r>
      </w:hyperlink>
      <w:r w:rsidRPr="00D44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:</w:t>
      </w:r>
      <w:hyperlink r:id="rId33" w:history="1">
        <w:r w:rsidRPr="00D44D6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10.1351/pac200678112051</w:t>
        </w:r>
      </w:hyperlink>
      <w:r w:rsidRPr="00D44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. (for atomic weights of elements with atomic numbers from 1-102)</w:t>
      </w:r>
    </w:p>
    <w:p w:rsidR="00D44D6F" w:rsidRPr="00D44D6F" w:rsidRDefault="00D44D6F" w:rsidP="00D44D6F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4D6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 xml:space="preserve">M. E. </w:t>
      </w:r>
      <w:proofErr w:type="spellStart"/>
      <w:r w:rsidRPr="00D44D6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Wieser</w:t>
      </w:r>
      <w:proofErr w:type="spellEnd"/>
      <w:r w:rsidRPr="00D44D6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.</w:t>
      </w:r>
      <w:r w:rsidRPr="00D44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 </w:t>
      </w:r>
      <w:hyperlink r:id="rId34" w:history="1">
        <w:r w:rsidRPr="00D44D6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IUPAC Standard Atomic Weights Revised (2007)</w:t>
        </w:r>
      </w:hyperlink>
      <w:r w:rsidRPr="00D44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. </w:t>
      </w:r>
      <w:r w:rsidRPr="00D44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IUPAC (2007). Дата обращения 7 июля 2008. </w:t>
      </w:r>
      <w:hyperlink r:id="rId35" w:history="1">
        <w:r w:rsidRPr="00D44D6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Архивировано</w:t>
        </w:r>
      </w:hyperlink>
      <w:r w:rsidRPr="00D44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5 января 2013 года.</w:t>
      </w:r>
    </w:p>
    <w:p w:rsidR="00D44D6F" w:rsidRPr="00D44D6F" w:rsidRDefault="00D44D6F" w:rsidP="00D44D6F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36" w:history="1">
        <w:r w:rsidRPr="00D44D6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Atomic weights of the elements 2009 (IUPAC Technical Report)</w:t>
        </w:r>
      </w:hyperlink>
      <w:r w:rsidRPr="00D44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. </w:t>
      </w:r>
      <w:r w:rsidRPr="00D44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IUPAC (2010). Дата обращения 10 февраля 2012. </w:t>
      </w:r>
      <w:hyperlink r:id="rId37" w:history="1">
        <w:r w:rsidRPr="00D44D6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Архивировано</w:t>
        </w:r>
      </w:hyperlink>
      <w:r w:rsidRPr="00D44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5 января 2013 года.</w:t>
      </w:r>
    </w:p>
    <w:p w:rsidR="00D44D6F" w:rsidRPr="00D44D6F" w:rsidRDefault="00D44D6F" w:rsidP="00D44D6F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proofErr w:type="spellStart"/>
      <w:r w:rsidRPr="00D44D6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Sonzogni</w:t>
      </w:r>
      <w:proofErr w:type="spellEnd"/>
      <w:r w:rsidRPr="00D44D6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, Alejandro.</w:t>
      </w:r>
      <w:r w:rsidRPr="00D44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 </w:t>
      </w:r>
      <w:hyperlink r:id="rId38" w:history="1">
        <w:r w:rsidRPr="00D44D6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Interactive Chart of Nuclides</w:t>
        </w:r>
      </w:hyperlink>
      <w:r w:rsidRPr="00D44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. National Nuclear Data Center: Brookhaven National Laboratory. </w:t>
      </w:r>
      <w:r w:rsidRPr="00D44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</w:t>
      </w:r>
      <w:r w:rsidRPr="00D44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D44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обращения</w:t>
      </w:r>
      <w:r w:rsidRPr="00D44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6 </w:t>
      </w:r>
      <w:r w:rsidRPr="00D44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июня</w:t>
      </w:r>
      <w:r w:rsidRPr="00D44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2008. </w:t>
      </w:r>
      <w:hyperlink r:id="rId39" w:history="1">
        <w:r w:rsidRPr="00D44D6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Архивировано</w:t>
        </w:r>
      </w:hyperlink>
      <w:r w:rsidRPr="00D44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 5 </w:t>
      </w:r>
      <w:r w:rsidRPr="00D44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</w:t>
      </w:r>
      <w:r w:rsidRPr="00D44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2013 </w:t>
      </w:r>
      <w:r w:rsidRPr="00D44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года</w:t>
      </w:r>
      <w:r w:rsidRPr="00D44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. (for atomic weights of elements with atomic numbers 103—118)</w:t>
      </w:r>
    </w:p>
    <w:p w:rsidR="003E39CA" w:rsidRPr="00126056" w:rsidRDefault="003E39CA" w:rsidP="00D44D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работы:</w:t>
      </w:r>
    </w:p>
    <w:p w:rsidR="003E39CA" w:rsidRPr="00126056" w:rsidRDefault="003E39CA" w:rsidP="00126056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на группы.</w:t>
      </w:r>
    </w:p>
    <w:p w:rsidR="003E39CA" w:rsidRPr="00126056" w:rsidRDefault="003E39CA" w:rsidP="00126056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в группе спикера, ответственного за свою группу и выполняемым заданием.</w:t>
      </w:r>
    </w:p>
    <w:p w:rsidR="003E39CA" w:rsidRPr="00126056" w:rsidRDefault="003E39CA" w:rsidP="00126056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работы вы должны обсудить результаты работы в группе и подготовить совместный отчет.</w:t>
      </w:r>
    </w:p>
    <w:p w:rsidR="003E39CA" w:rsidRPr="00126056" w:rsidRDefault="00126056" w:rsidP="00D44D6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60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3E39CA" w:rsidRPr="001260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оформления результатов вы можете использовать:</w:t>
      </w:r>
    </w:p>
    <w:p w:rsidR="003E39CA" w:rsidRPr="00126056" w:rsidRDefault="003E39CA" w:rsidP="00D44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презентации;</w:t>
      </w:r>
    </w:p>
    <w:p w:rsidR="003E39CA" w:rsidRPr="00D44D6F" w:rsidRDefault="003E39CA" w:rsidP="00D44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творческие отчеты</w:t>
      </w:r>
    </w:p>
    <w:p w:rsidR="003E39CA" w:rsidRPr="00D44D6F" w:rsidRDefault="003E39CA" w:rsidP="00D44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веб - страницы.</w:t>
      </w:r>
    </w:p>
    <w:p w:rsidR="003E39CA" w:rsidRPr="00126056" w:rsidRDefault="003E39CA" w:rsidP="00D44D6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60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Критерии оценки</w:t>
      </w:r>
    </w:p>
    <w:p w:rsidR="003E39CA" w:rsidRPr="00D44D6F" w:rsidRDefault="003E39CA" w:rsidP="00D44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группе будет оцениваться.</w:t>
      </w:r>
    </w:p>
    <w:p w:rsidR="003E39CA" w:rsidRPr="00D44D6F" w:rsidRDefault="003E39CA" w:rsidP="00D44D6F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отчёта</w:t>
      </w:r>
    </w:p>
    <w:p w:rsidR="003E39CA" w:rsidRPr="00D44D6F" w:rsidRDefault="003E39CA" w:rsidP="00D44D6F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и оригинальность</w:t>
      </w:r>
    </w:p>
    <w:p w:rsidR="003E39CA" w:rsidRPr="00D44D6F" w:rsidRDefault="003E39CA" w:rsidP="00D44D6F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Грамотность оформления</w:t>
      </w:r>
    </w:p>
    <w:p w:rsidR="003E39CA" w:rsidRPr="00D44D6F" w:rsidRDefault="003E39CA" w:rsidP="00D44D6F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группы</w:t>
      </w:r>
    </w:p>
    <w:p w:rsidR="003E39CA" w:rsidRPr="00D44D6F" w:rsidRDefault="003E39CA" w:rsidP="00D44D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D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Ресурсы:</w:t>
      </w:r>
    </w:p>
    <w:p w:rsidR="003E39CA" w:rsidRPr="00D44D6F" w:rsidRDefault="003E39CA" w:rsidP="00D44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должны использовать при выполнении заданий:</w:t>
      </w:r>
    </w:p>
    <w:p w:rsidR="003E39CA" w:rsidRPr="00D44D6F" w:rsidRDefault="003E39CA" w:rsidP="00D44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программу подготовки презентаций</w:t>
      </w:r>
      <w:r w:rsidR="00D44D6F" w:rsidRPr="00D4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D4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39CA" w:rsidRPr="00D44D6F" w:rsidRDefault="003E39CA" w:rsidP="00D44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ссылки на Интернет ресурсы;</w:t>
      </w:r>
    </w:p>
    <w:p w:rsidR="003E39CA" w:rsidRPr="00D44D6F" w:rsidRDefault="003E39CA" w:rsidP="00D44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энциклопедии, справочники.</w:t>
      </w:r>
    </w:p>
    <w:p w:rsidR="003E39CA" w:rsidRPr="00D44D6F" w:rsidRDefault="003E39CA" w:rsidP="00D44D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D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</w:t>
      </w:r>
    </w:p>
    <w:p w:rsidR="003E39CA" w:rsidRPr="00D44D6F" w:rsidRDefault="003E39CA" w:rsidP="00D44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Результатом выполнения работы должны быть пре</w:t>
      </w:r>
      <w:r w:rsidR="00D44D6F" w:rsidRPr="00D4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зентации предложенных химических элементов</w:t>
      </w:r>
      <w:r w:rsidRPr="00D4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веб - страницы и использование текстового редактора заданий исследования.</w:t>
      </w:r>
    </w:p>
    <w:p w:rsidR="003E39CA" w:rsidRPr="00D44D6F" w:rsidRDefault="003E39CA" w:rsidP="00D44D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D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Осмысление</w:t>
      </w:r>
    </w:p>
    <w:p w:rsidR="003E39CA" w:rsidRPr="00D44D6F" w:rsidRDefault="003E39CA" w:rsidP="00D44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Обменявшись информацией друг друга, вы охарактеризовали строение </w:t>
      </w:r>
      <w:r w:rsidR="00D44D6F" w:rsidRPr="00D4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состав, классификацию химических элементов</w:t>
      </w:r>
      <w:r w:rsidRPr="00D4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D44D6F" w:rsidRPr="00D4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рассмотрели влияние химических элементов</w:t>
      </w:r>
      <w:r w:rsidRPr="00D4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организм человека, их пользу, вред, выполняли карту урока, создали презе</w:t>
      </w:r>
      <w:r w:rsidR="00D44D6F" w:rsidRPr="00D4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нтацию представленных химических элементов</w:t>
      </w:r>
      <w:r w:rsidRPr="00D4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веб - страницы и использование текстового редактора заданий исследования.</w:t>
      </w:r>
    </w:p>
    <w:p w:rsidR="003E39CA" w:rsidRPr="00D44D6F" w:rsidRDefault="003E39CA" w:rsidP="00D44D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D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</w:t>
      </w:r>
      <w:r w:rsidR="00D44D6F" w:rsidRPr="00D44D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4D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</w:p>
    <w:p w:rsidR="003E39CA" w:rsidRPr="00D44D6F" w:rsidRDefault="003E39CA" w:rsidP="00D44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Минута славы</w:t>
      </w:r>
    </w:p>
    <w:p w:rsidR="00D44D6F" w:rsidRPr="00D44D6F" w:rsidRDefault="003E39CA" w:rsidP="00D44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в мире </w:t>
      </w:r>
      <w:r w:rsidR="00D44D6F" w:rsidRPr="00D4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ученые, доктора спорят о пользе и вреде, количестве употребления и требуемого химических элементов, выскажи свое мнение, обоснуй все за и против! </w:t>
      </w:r>
    </w:p>
    <w:p w:rsidR="003E39CA" w:rsidRPr="00D44D6F" w:rsidRDefault="003E39CA" w:rsidP="00D44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спасибо всем за работу. Закончить наше за</w:t>
      </w:r>
      <w:r w:rsidR="002A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я бы хотела словами мудрого человека</w:t>
      </w:r>
      <w:r w:rsidRPr="00D4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6056" w:rsidRPr="00126056" w:rsidRDefault="00126056" w:rsidP="00126056">
      <w:pPr>
        <w:spacing w:after="24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60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Теперь мы живем в мире, где лимонад делают из химикатов, </w:t>
      </w:r>
    </w:p>
    <w:p w:rsidR="00126056" w:rsidRPr="00126056" w:rsidRDefault="00126056" w:rsidP="00126056">
      <w:pPr>
        <w:spacing w:after="24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60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 полироль для мебели — из настоящих лимонов.</w:t>
      </w:r>
    </w:p>
    <w:p w:rsidR="00126056" w:rsidRDefault="00126056" w:rsidP="00126056">
      <w:pPr>
        <w:spacing w:after="240" w:line="240" w:lineRule="auto"/>
        <w:jc w:val="righ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260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Альфред </w:t>
      </w:r>
      <w:proofErr w:type="spellStart"/>
      <w:r w:rsidRPr="001260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Ньюман</w:t>
      </w:r>
      <w:proofErr w:type="spellEnd"/>
    </w:p>
    <w:p w:rsidR="003E39CA" w:rsidRPr="002A2F16" w:rsidRDefault="003E39CA" w:rsidP="002A2F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2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Приложение1.</w:t>
      </w:r>
    </w:p>
    <w:p w:rsidR="003E39CA" w:rsidRPr="002A2F16" w:rsidRDefault="002A2F16" w:rsidP="002A2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урока по теме «Химические элементы в организме человека</w:t>
      </w:r>
      <w:r w:rsidR="003E39CA" w:rsidRPr="002A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E39CA" w:rsidRPr="002A2F16" w:rsidRDefault="002A2F16" w:rsidP="002A2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 студента</w:t>
      </w:r>
      <w:r w:rsidR="003E39CA" w:rsidRPr="002A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126056" w:rsidRPr="002A2F16" w:rsidRDefault="00126056" w:rsidP="002A2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A2F16" w:rsidRPr="002A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Химический элемент – это____________________________________________</w:t>
      </w:r>
    </w:p>
    <w:p w:rsidR="003E39CA" w:rsidRPr="002A2F16" w:rsidRDefault="00126056" w:rsidP="002A2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="003E39CA" w:rsidRPr="002A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</w:t>
      </w:r>
    </w:p>
    <w:p w:rsidR="003E39CA" w:rsidRPr="002A2F16" w:rsidRDefault="003E39CA" w:rsidP="002A2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Напишите мини - сооб</w:t>
      </w:r>
      <w:r w:rsidR="00126056" w:rsidRPr="002A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щение "</w:t>
      </w:r>
      <w:r w:rsidR="002A2F16" w:rsidRPr="002A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химических элементов на организм человека</w:t>
      </w:r>
      <w:r w:rsidRPr="002A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3E39CA" w:rsidRPr="002A2F16" w:rsidRDefault="003E39CA" w:rsidP="002A2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E39CA" w:rsidRPr="002A2F16" w:rsidRDefault="003E39CA" w:rsidP="002A2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E39CA" w:rsidRPr="002A2F16" w:rsidRDefault="003E39CA" w:rsidP="002A2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E39CA" w:rsidRPr="002A2F16" w:rsidRDefault="003E39CA" w:rsidP="002A2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E39CA" w:rsidRPr="002A2F16" w:rsidRDefault="003E39CA" w:rsidP="002A2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Используя предложенные</w:t>
      </w:r>
      <w:r w:rsidR="002A2F16" w:rsidRPr="002A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химические элементы напишите их формулу (фосфор, цинк, калий, кальций, </w:t>
      </w:r>
      <w:proofErr w:type="gramStart"/>
      <w:r w:rsidR="002A2F16" w:rsidRPr="002A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железо….</w:t>
      </w:r>
      <w:proofErr w:type="gramEnd"/>
      <w:r w:rsidR="002A2F16" w:rsidRPr="002A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A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E39CA" w:rsidRPr="002A2F16" w:rsidRDefault="003E39CA" w:rsidP="002A2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Напиш</w:t>
      </w:r>
      <w:r w:rsidR="002A2F16" w:rsidRPr="002A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 эссе "Опасность и польза химических элементов для организма человека</w:t>
      </w:r>
      <w:r w:rsidRPr="002A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3E39CA" w:rsidRPr="002A2F16" w:rsidRDefault="003E39CA" w:rsidP="002A2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3E39CA" w:rsidRPr="002A2F16" w:rsidRDefault="003E39CA" w:rsidP="002A2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E39CA" w:rsidRPr="002A2F16" w:rsidRDefault="003E39CA" w:rsidP="002A2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E39CA" w:rsidRPr="002A2F16" w:rsidRDefault="003E39CA" w:rsidP="002A2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E39CA" w:rsidRPr="002A2F16" w:rsidRDefault="003E39CA" w:rsidP="002A2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E39CA" w:rsidRPr="002A2F16" w:rsidRDefault="003E39CA" w:rsidP="002A2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__________________________________________________________________.</w:t>
      </w:r>
    </w:p>
    <w:p w:rsidR="003E39CA" w:rsidRPr="002A2F16" w:rsidRDefault="003E39CA" w:rsidP="002A2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</w:t>
      </w:r>
      <w:r w:rsidR="002A2F16" w:rsidRPr="002A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модель «Важный для меня химический элемент</w:t>
      </w:r>
      <w:r w:rsidRPr="002A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E39CA" w:rsidRPr="002A2F16" w:rsidRDefault="003E39CA" w:rsidP="002A2F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2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Используемые источники</w:t>
      </w:r>
    </w:p>
    <w:p w:rsidR="003E39CA" w:rsidRDefault="003E39CA"/>
    <w:sectPr w:rsidR="003E39CA" w:rsidSect="00217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9E0"/>
    <w:multiLevelType w:val="hybridMultilevel"/>
    <w:tmpl w:val="10865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F6055"/>
    <w:multiLevelType w:val="multilevel"/>
    <w:tmpl w:val="F406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A7093"/>
    <w:multiLevelType w:val="multilevel"/>
    <w:tmpl w:val="F7A03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E2B64"/>
    <w:multiLevelType w:val="hybridMultilevel"/>
    <w:tmpl w:val="85465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76795"/>
    <w:multiLevelType w:val="multilevel"/>
    <w:tmpl w:val="24E8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8D4B14"/>
    <w:multiLevelType w:val="multilevel"/>
    <w:tmpl w:val="000A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4301E8"/>
    <w:multiLevelType w:val="multilevel"/>
    <w:tmpl w:val="AC94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1C5B3B"/>
    <w:multiLevelType w:val="multilevel"/>
    <w:tmpl w:val="6596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DD3651"/>
    <w:multiLevelType w:val="multilevel"/>
    <w:tmpl w:val="03B6A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0102B6"/>
    <w:multiLevelType w:val="multilevel"/>
    <w:tmpl w:val="7014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F349BC"/>
    <w:multiLevelType w:val="multilevel"/>
    <w:tmpl w:val="FCC4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164471"/>
    <w:multiLevelType w:val="multilevel"/>
    <w:tmpl w:val="CBBA2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472428"/>
    <w:multiLevelType w:val="multilevel"/>
    <w:tmpl w:val="AAF8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9A"/>
    <w:rsid w:val="000139B2"/>
    <w:rsid w:val="00126056"/>
    <w:rsid w:val="002175A6"/>
    <w:rsid w:val="002A2F16"/>
    <w:rsid w:val="002A5B6B"/>
    <w:rsid w:val="003942ED"/>
    <w:rsid w:val="003B10DA"/>
    <w:rsid w:val="003E39CA"/>
    <w:rsid w:val="004A6AD0"/>
    <w:rsid w:val="00706666"/>
    <w:rsid w:val="0084199A"/>
    <w:rsid w:val="00BC3F17"/>
    <w:rsid w:val="00CF6BE0"/>
    <w:rsid w:val="00D21BC6"/>
    <w:rsid w:val="00D4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4457"/>
  <w15:chartTrackingRefBased/>
  <w15:docId w15:val="{8EAC0F02-889E-4140-8A4B-C68D933C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75A6"/>
    <w:rPr>
      <w:color w:val="0000FF"/>
      <w:u w:val="single"/>
    </w:rPr>
  </w:style>
  <w:style w:type="table" w:styleId="a5">
    <w:name w:val="Table Grid"/>
    <w:basedOn w:val="a1"/>
    <w:uiPriority w:val="39"/>
    <w:rsid w:val="00CF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5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51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ebelements.com/webelements/elements/text/P/key.html" TargetMode="External"/><Relationship Id="rId18" Type="http://schemas.openxmlformats.org/officeDocument/2006/relationships/hyperlink" Target="https://archive.is/20121221111632/www.lgz.ru/archives/html_arch/lg042003/Tetrad/art11_1.htm" TargetMode="External"/><Relationship Id="rId26" Type="http://schemas.openxmlformats.org/officeDocument/2006/relationships/hyperlink" Target="https://ru.wikisource.org/wiki/%D0%AD%D0%A1%D0%91%D0%95/%D0%AD%D0%BB%D0%B5%D0%BC%D0%B5%D0%BD%D1%82%D1%8B_%D1%85%D0%B8%D0%BC%D0%B8%D1%87%D0%B5%D1%81%D0%BA%D0%B8%D0%B5" TargetMode="External"/><Relationship Id="rId39" Type="http://schemas.openxmlformats.org/officeDocument/2006/relationships/hyperlink" Target="http://www.webcitation.org/6DRUx4aL5" TargetMode="External"/><Relationship Id="rId21" Type="http://schemas.openxmlformats.org/officeDocument/2006/relationships/hyperlink" Target="http://www.ozon.ru/context/detail/id/2128006/" TargetMode="External"/><Relationship Id="rId34" Type="http://schemas.openxmlformats.org/officeDocument/2006/relationships/hyperlink" Target="http://old.iupac.org/news/archives/2007/atomic-weights_revised07.html" TargetMode="External"/><Relationship Id="rId7" Type="http://schemas.openxmlformats.org/officeDocument/2006/relationships/hyperlink" Target="https://ru.wikisource.org/wiki/%D0%AD%D0%A1%D0%91%D0%95/%D0%90%D0%B7%D0%BE%D1%82,_%D1%85%D0%B8%D0%BC%D0%B8%D1%87%D0%B5%D1%81%D0%BA%D0%B8%D0%B9_%D1%8D%D0%BB%D0%B5%D0%BC%D0%B5%D0%BD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://n-t.ru/ri/ps/pb006.htm" TargetMode="External"/><Relationship Id="rId20" Type="http://schemas.openxmlformats.org/officeDocument/2006/relationships/hyperlink" Target="https://web.archive.org/web/20090215/http:/www.lgz.ru/archives/html_arch/lg042003/Tetrad/art11_1.htm" TargetMode="External"/><Relationship Id="rId29" Type="http://schemas.openxmlformats.org/officeDocument/2006/relationships/hyperlink" Target="http://www.iupac.org/news/archives/2005/atomic-weights_revised05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egabook.ru/article/%D0%A9%D0%B8%D0%BF%D0%B0%D1%87%D0%B5%D0%B2%20%D0%A1%D1%82%D0%B5%D0%BF%D0%B0%D0%BD%20%D0%9F%D0%B5%D1%82%D1%80%D0%BE%D0%B2%D0%B8%D1%87" TargetMode="External"/><Relationship Id="rId11" Type="http://schemas.openxmlformats.org/officeDocument/2006/relationships/hyperlink" Target="http://watta.ru/opyityi/fosfornaya-luna.html" TargetMode="External"/><Relationship Id="rId24" Type="http://schemas.openxmlformats.org/officeDocument/2006/relationships/hyperlink" Target="http://www.catalogmineralov.ru/mineral/silicon.html" TargetMode="External"/><Relationship Id="rId32" Type="http://schemas.openxmlformats.org/officeDocument/2006/relationships/hyperlink" Target="https://ru.wikipedia.org/wiki/Doi" TargetMode="External"/><Relationship Id="rId37" Type="http://schemas.openxmlformats.org/officeDocument/2006/relationships/hyperlink" Target="http://www.webcitation.org/6DRUwVOGN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webelements.com/webelements/elements/text/C/key.html" TargetMode="External"/><Relationship Id="rId23" Type="http://schemas.openxmlformats.org/officeDocument/2006/relationships/hyperlink" Target="http://n-t.ru/ri/ps/pb014.htm" TargetMode="External"/><Relationship Id="rId28" Type="http://schemas.openxmlformats.org/officeDocument/2006/relationships/hyperlink" Target="http://www.iupac.org/publications/pac/2003/7508/7508x1107.html" TargetMode="External"/><Relationship Id="rId36" Type="http://schemas.openxmlformats.org/officeDocument/2006/relationships/hyperlink" Target="http://iupac.org/publications/pac/pdf/2011/pdf/8302x0359.pdf" TargetMode="External"/><Relationship Id="rId10" Type="http://schemas.openxmlformats.org/officeDocument/2006/relationships/hyperlink" Target="http://n-t.ru/ri/ps/pb007.htm" TargetMode="External"/><Relationship Id="rId19" Type="http://schemas.openxmlformats.org/officeDocument/2006/relationships/hyperlink" Target="https://web.archive.org/web/*/http:/www.lgz.ru/archives/html_arch/lg042003/Tetrad/art11_1.htm" TargetMode="External"/><Relationship Id="rId31" Type="http://schemas.openxmlformats.org/officeDocument/2006/relationships/hyperlink" Target="https://ru.wikipedia.org/wiki/Pure_and_Applied_Chemist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elements.com/webelements/elements/text/N/key.html" TargetMode="External"/><Relationship Id="rId14" Type="http://schemas.openxmlformats.org/officeDocument/2006/relationships/hyperlink" Target="http://n-t.ru/ri/ps/pb015.htm" TargetMode="External"/><Relationship Id="rId22" Type="http://schemas.openxmlformats.org/officeDocument/2006/relationships/hyperlink" Target="http://www.webelements.com/webelements/elements/text/Si/key.html" TargetMode="External"/><Relationship Id="rId27" Type="http://schemas.openxmlformats.org/officeDocument/2006/relationships/hyperlink" Target="https://ru.wikipedia.org/wiki/%D0%AD%D0%BD%D1%86%D0%B8%D0%BA%D0%BB%D0%BE%D0%BF%D0%B5%D0%B4%D0%B8%D1%87%D0%B5%D1%81%D0%BA%D0%B8%D0%B9_%D1%81%D0%BB%D0%BE%D0%B2%D0%B0%D1%80%D1%8C_%D0%91%D1%80%D0%BE%D0%BA%D0%B3%D0%B0%D1%83%D0%B7%D0%B0_%D0%B8_%D0%95%D1%84%D1%80%D0%BE%D0%BD%D0%B0" TargetMode="External"/><Relationship Id="rId30" Type="http://schemas.openxmlformats.org/officeDocument/2006/relationships/hyperlink" Target="http://www.webelements.com/" TargetMode="External"/><Relationship Id="rId35" Type="http://schemas.openxmlformats.org/officeDocument/2006/relationships/hyperlink" Target="http://www.webcitation.org/6DRUvF9eZ" TargetMode="External"/><Relationship Id="rId8" Type="http://schemas.openxmlformats.org/officeDocument/2006/relationships/hyperlink" Target="https://ru.wikipedia.org/wiki/%D0%AD%D0%BD%D1%86%D0%B8%D0%BA%D0%BB%D0%BE%D0%BF%D0%B5%D0%B4%D0%B8%D1%87%D0%B5%D1%81%D0%BA%D0%B8%D0%B9_%D1%81%D0%BB%D0%BE%D0%B2%D0%B0%D1%80%D1%8C_%D0%91%D1%80%D0%BE%D0%BA%D0%B3%D0%B0%D1%83%D0%B7%D0%B0_%D0%B8_%D0%95%D1%84%D1%80%D0%BE%D0%BD%D0%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KMoQpUj0pqQ" TargetMode="External"/><Relationship Id="rId17" Type="http://schemas.openxmlformats.org/officeDocument/2006/relationships/hyperlink" Target="http://uglerod.info/" TargetMode="External"/><Relationship Id="rId25" Type="http://schemas.openxmlformats.org/officeDocument/2006/relationships/hyperlink" Target="https://ru.wikipedia.org/wiki/%D0%9C%D0%B5%D0%BD%D0%B4%D0%B5%D0%BB%D0%B5%D0%B5%D0%B2,_%D0%94%D0%BC%D0%B8%D1%82%D1%80%D0%B8%D0%B9_%D0%98%D0%B2%D0%B0%D0%BD%D0%BE%D0%B2%D0%B8%D1%87" TargetMode="External"/><Relationship Id="rId33" Type="http://schemas.openxmlformats.org/officeDocument/2006/relationships/hyperlink" Target="https://dx.doi.org/10.1351%2Fpac200678112051" TargetMode="External"/><Relationship Id="rId38" Type="http://schemas.openxmlformats.org/officeDocument/2006/relationships/hyperlink" Target="http://www.nndc.bnl.gov/ch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2020-02-27T10:41:00Z</dcterms:created>
  <dcterms:modified xsi:type="dcterms:W3CDTF">2020-03-05T14:30:00Z</dcterms:modified>
</cp:coreProperties>
</file>